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6A4A0" w14:textId="77777777" w:rsidR="00B773E5" w:rsidRDefault="00B773E5" w:rsidP="002D612C">
      <w:pPr>
        <w:rPr>
          <w:rFonts w:ascii="Trebuchet MS" w:hAnsi="Trebuchet MS"/>
        </w:rPr>
      </w:pPr>
    </w:p>
    <w:tbl>
      <w:tblPr>
        <w:tblW w:w="9540" w:type="dxa"/>
        <w:tblInd w:w="18" w:type="dxa"/>
        <w:tblLook w:val="04A0" w:firstRow="1" w:lastRow="0" w:firstColumn="1" w:lastColumn="0" w:noHBand="0" w:noVBand="1"/>
      </w:tblPr>
      <w:tblGrid>
        <w:gridCol w:w="4763"/>
        <w:gridCol w:w="4777"/>
      </w:tblGrid>
      <w:tr w:rsidR="00445C05" w14:paraId="5A2751ED" w14:textId="77777777" w:rsidTr="004A04F6">
        <w:tc>
          <w:tcPr>
            <w:tcW w:w="4763" w:type="dxa"/>
            <w:shd w:val="clear" w:color="auto" w:fill="auto"/>
          </w:tcPr>
          <w:p w14:paraId="2A1684E3" w14:textId="77777777" w:rsidR="008B73C6" w:rsidRPr="000C20E5" w:rsidRDefault="008B73C6" w:rsidP="004A04F6">
            <w:pPr>
              <w:rPr>
                <w:rFonts w:ascii="Trebuchet MS" w:hAnsi="Trebuchet MS"/>
              </w:rPr>
            </w:pPr>
          </w:p>
          <w:p w14:paraId="3CF4CE8F" w14:textId="77777777" w:rsidR="008B73C6" w:rsidRDefault="009E1182" w:rsidP="004A04F6">
            <w:pPr>
              <w:rPr>
                <w:rFonts w:ascii="Trebuchet MS" w:hAnsi="Trebuchet MS"/>
              </w:rPr>
            </w:pPr>
            <w:r w:rsidRPr="000C20E5">
              <w:rPr>
                <w:rFonts w:ascii="Trebuchet MS" w:hAnsi="Trebuchet MS"/>
              </w:rPr>
              <w:t>CITY OF SANTA CRUZ</w:t>
            </w:r>
          </w:p>
          <w:p w14:paraId="16A5127A" w14:textId="77777777" w:rsidR="008B73C6" w:rsidRPr="000C20E5" w:rsidRDefault="009E1182" w:rsidP="004A04F6">
            <w:pPr>
              <w:rPr>
                <w:rFonts w:ascii="Trebuchet MS" w:hAnsi="Trebuchet MS"/>
              </w:rPr>
            </w:pPr>
            <w:r>
              <w:rPr>
                <w:rFonts w:ascii="Trebuchet MS" w:hAnsi="Trebuchet MS"/>
              </w:rPr>
              <w:t>809 Center Street</w:t>
            </w:r>
          </w:p>
          <w:p w14:paraId="55C29395" w14:textId="77777777" w:rsidR="008B73C6" w:rsidRPr="000C20E5" w:rsidRDefault="009E1182" w:rsidP="004A04F6">
            <w:pPr>
              <w:rPr>
                <w:rFonts w:ascii="Trebuchet MS" w:hAnsi="Trebuchet MS"/>
              </w:rPr>
            </w:pPr>
            <w:r w:rsidRPr="000C20E5">
              <w:rPr>
                <w:rFonts w:ascii="Trebuchet MS" w:hAnsi="Trebuchet MS"/>
              </w:rPr>
              <w:t>Santa Cruz, California  95060</w:t>
            </w:r>
          </w:p>
        </w:tc>
        <w:tc>
          <w:tcPr>
            <w:tcW w:w="4777" w:type="dxa"/>
            <w:shd w:val="clear" w:color="auto" w:fill="auto"/>
          </w:tcPr>
          <w:p w14:paraId="24A49CFD" w14:textId="0DF934EB" w:rsidR="008B73C6" w:rsidRPr="00E12276" w:rsidRDefault="0080652F" w:rsidP="004A04F6">
            <w:pPr>
              <w:suppressAutoHyphens/>
              <w:jc w:val="right"/>
              <w:rPr>
                <w:rFonts w:ascii="Trebuchet MS" w:hAnsi="Trebuchet MS"/>
                <w:sz w:val="20"/>
              </w:rPr>
            </w:pPr>
            <w:r>
              <w:rPr>
                <w:rFonts w:ascii="Trebuchet MS" w:hAnsi="Trebuchet MS"/>
                <w:noProof/>
                <w:sz w:val="20"/>
              </w:rPr>
              <w:drawing>
                <wp:inline distT="0" distB="0" distL="0" distR="0" wp14:anchorId="476686B1" wp14:editId="47C35E19">
                  <wp:extent cx="1533525" cy="1066800"/>
                  <wp:effectExtent l="0" t="0" r="0" b="0"/>
                  <wp:docPr id="1" name="Picture 1" descr="A logo of a lighthous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lighthouse and a hous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1066800"/>
                          </a:xfrm>
                          <a:prstGeom prst="rect">
                            <a:avLst/>
                          </a:prstGeom>
                          <a:noFill/>
                          <a:ln>
                            <a:noFill/>
                          </a:ln>
                        </pic:spPr>
                      </pic:pic>
                    </a:graphicData>
                  </a:graphic>
                </wp:inline>
              </w:drawing>
            </w:r>
          </w:p>
        </w:tc>
      </w:tr>
    </w:tbl>
    <w:p w14:paraId="317EDDE5" w14:textId="77777777" w:rsidR="00D71FDF" w:rsidRPr="008230BE" w:rsidRDefault="00D71FDF" w:rsidP="00E16530">
      <w:pPr>
        <w:suppressAutoHyphens/>
        <w:jc w:val="right"/>
        <w:rPr>
          <w:rFonts w:ascii="Trebuchet MS" w:hAnsi="Trebuchet MS"/>
          <w:spacing w:val="-2"/>
        </w:rPr>
      </w:pPr>
    </w:p>
    <w:tbl>
      <w:tblPr>
        <w:tblW w:w="9540" w:type="dxa"/>
        <w:tblInd w:w="18" w:type="dxa"/>
        <w:tblLook w:val="04A0" w:firstRow="1" w:lastRow="0" w:firstColumn="1" w:lastColumn="0" w:noHBand="0" w:noVBand="1"/>
      </w:tblPr>
      <w:tblGrid>
        <w:gridCol w:w="1530"/>
        <w:gridCol w:w="8010"/>
      </w:tblGrid>
      <w:tr w:rsidR="00445C05" w14:paraId="62DBB9A6" w14:textId="77777777" w:rsidTr="008D304F">
        <w:trPr>
          <w:trHeight w:val="423"/>
        </w:trPr>
        <w:tc>
          <w:tcPr>
            <w:tcW w:w="9540" w:type="dxa"/>
            <w:gridSpan w:val="2"/>
            <w:shd w:val="clear" w:color="auto" w:fill="auto"/>
          </w:tcPr>
          <w:p w14:paraId="6B136A23" w14:textId="77777777" w:rsidR="00A517A9" w:rsidRPr="00226750" w:rsidRDefault="009E1182" w:rsidP="0078249C">
            <w:pPr>
              <w:pStyle w:val="Heading7"/>
              <w:rPr>
                <w:rFonts w:ascii="Trebuchet MS" w:hAnsi="Trebuchet MS"/>
              </w:rPr>
            </w:pPr>
            <w:r>
              <w:rPr>
                <w:rFonts w:ascii="Trebuchet MS" w:hAnsi="Trebuchet MS"/>
              </w:rPr>
              <w:t>DOWNTOWN</w:t>
            </w:r>
            <w:r w:rsidR="0078249C">
              <w:rPr>
                <w:rFonts w:ascii="Trebuchet MS" w:hAnsi="Trebuchet MS"/>
              </w:rPr>
              <w:t xml:space="preserve"> COMMISSION</w:t>
            </w:r>
          </w:p>
        </w:tc>
      </w:tr>
      <w:tr w:rsidR="00445C05" w14:paraId="1583084E" w14:textId="77777777" w:rsidTr="002E109C">
        <w:trPr>
          <w:trHeight w:val="369"/>
        </w:trPr>
        <w:tc>
          <w:tcPr>
            <w:tcW w:w="9540" w:type="dxa"/>
            <w:gridSpan w:val="2"/>
            <w:shd w:val="clear" w:color="auto" w:fill="auto"/>
          </w:tcPr>
          <w:p w14:paraId="226DF5BD" w14:textId="77777777" w:rsidR="00A517A9" w:rsidRDefault="009E1182" w:rsidP="00C36490">
            <w:pPr>
              <w:jc w:val="center"/>
              <w:rPr>
                <w:rFonts w:ascii="Trebuchet MS" w:hAnsi="Trebuchet MS" w:cs="Tahoma"/>
                <w:b/>
              </w:rPr>
            </w:pPr>
            <w:r w:rsidRPr="000C20E5">
              <w:rPr>
                <w:rFonts w:ascii="Trebuchet MS" w:hAnsi="Trebuchet MS" w:cs="Tahoma"/>
                <w:b/>
              </w:rPr>
              <w:t>Regular Meeting</w:t>
            </w:r>
          </w:p>
          <w:p w14:paraId="6F7924BB" w14:textId="77777777" w:rsidR="00F61441" w:rsidRPr="000C20E5" w:rsidRDefault="00F61441" w:rsidP="00C36490">
            <w:pPr>
              <w:jc w:val="center"/>
              <w:rPr>
                <w:rFonts w:ascii="Trebuchet MS" w:hAnsi="Trebuchet MS" w:cs="Tahoma"/>
                <w:b/>
              </w:rPr>
            </w:pPr>
          </w:p>
        </w:tc>
      </w:tr>
      <w:tr w:rsidR="00445C05" w14:paraId="3A54EFEB" w14:textId="77777777" w:rsidTr="002E109C">
        <w:trPr>
          <w:trHeight w:val="360"/>
        </w:trPr>
        <w:tc>
          <w:tcPr>
            <w:tcW w:w="9540" w:type="dxa"/>
            <w:gridSpan w:val="2"/>
            <w:shd w:val="clear" w:color="auto" w:fill="auto"/>
          </w:tcPr>
          <w:p w14:paraId="5EE2613D" w14:textId="77777777" w:rsidR="00A517A9" w:rsidRDefault="009E1182" w:rsidP="00C36490">
            <w:pPr>
              <w:jc w:val="center"/>
              <w:rPr>
                <w:rFonts w:ascii="Trebuchet MS" w:hAnsi="Trebuchet MS" w:cs="Tahoma"/>
                <w:b/>
              </w:rPr>
            </w:pPr>
            <w:r>
              <w:rPr>
                <w:rFonts w:ascii="Trebuchet MS" w:hAnsi="Trebuchet MS" w:cs="Tahoma"/>
                <w:b/>
              </w:rPr>
              <w:t>November 21, 2024</w:t>
            </w:r>
          </w:p>
          <w:p w14:paraId="2DB95740" w14:textId="77777777" w:rsidR="00F61441" w:rsidRPr="000C20E5" w:rsidRDefault="00F61441" w:rsidP="00C36490">
            <w:pPr>
              <w:jc w:val="center"/>
              <w:rPr>
                <w:rFonts w:ascii="Trebuchet MS" w:hAnsi="Trebuchet MS" w:cs="Tahoma"/>
                <w:b/>
              </w:rPr>
            </w:pPr>
          </w:p>
        </w:tc>
      </w:tr>
      <w:tr w:rsidR="00445C05" w14:paraId="1E27A3D0" w14:textId="77777777" w:rsidTr="002E109C">
        <w:trPr>
          <w:trHeight w:val="252"/>
        </w:trPr>
        <w:tc>
          <w:tcPr>
            <w:tcW w:w="1530" w:type="dxa"/>
            <w:shd w:val="clear" w:color="auto" w:fill="auto"/>
          </w:tcPr>
          <w:p w14:paraId="6784D0A7" w14:textId="77777777" w:rsidR="00F61441" w:rsidRPr="00F61441" w:rsidRDefault="009E1182" w:rsidP="00F61441">
            <w:pPr>
              <w:rPr>
                <w:rFonts w:ascii="Trebuchet MS" w:hAnsi="Trebuchet MS"/>
                <w:b/>
                <w:smallCaps/>
                <w:sz w:val="28"/>
              </w:rPr>
            </w:pPr>
            <w:r>
              <w:rPr>
                <w:rFonts w:ascii="Trebuchet MS" w:hAnsi="Trebuchet MS"/>
                <w:b/>
                <w:smallCaps/>
              </w:rPr>
              <w:t>8:30 A.M</w:t>
            </w:r>
            <w:r w:rsidRPr="000C20E5">
              <w:rPr>
                <w:rFonts w:ascii="Trebuchet MS" w:hAnsi="Trebuchet MS"/>
                <w:b/>
                <w:smallCaps/>
                <w:sz w:val="28"/>
              </w:rPr>
              <w:t>.</w:t>
            </w:r>
          </w:p>
        </w:tc>
        <w:tc>
          <w:tcPr>
            <w:tcW w:w="8010" w:type="dxa"/>
            <w:shd w:val="clear" w:color="auto" w:fill="auto"/>
          </w:tcPr>
          <w:p w14:paraId="6D457F0A" w14:textId="77777777" w:rsidR="00F61441" w:rsidRPr="008B73C6" w:rsidRDefault="009E1182" w:rsidP="00F61441">
            <w:bookmarkStart w:id="0" w:name="_Hlk448483688"/>
            <w:r>
              <w:rPr>
                <w:rFonts w:ascii="Trebuchet MS" w:hAnsi="Trebuchet MS"/>
                <w:b/>
                <w:smallCaps/>
                <w:sz w:val="28"/>
              </w:rPr>
              <w:t xml:space="preserve">General Business and Matters of Public Interest, </w:t>
            </w:r>
            <w:r w:rsidR="008B73C6">
              <w:rPr>
                <w:rFonts w:ascii="Trebuchet MS" w:hAnsi="Trebuchet MS"/>
                <w:b/>
                <w:smallCaps/>
                <w:sz w:val="28"/>
              </w:rPr>
              <w:t>Council Chambers (809 Center Street, Santa Cruz)</w:t>
            </w:r>
            <w:bookmarkEnd w:id="0"/>
          </w:p>
        </w:tc>
      </w:tr>
      <w:tr w:rsidR="00445C05" w14:paraId="7E2CC9A7" w14:textId="77777777" w:rsidTr="002E109C">
        <w:trPr>
          <w:trHeight w:val="720"/>
        </w:trPr>
        <w:tc>
          <w:tcPr>
            <w:tcW w:w="9540" w:type="dxa"/>
            <w:gridSpan w:val="2"/>
            <w:shd w:val="clear" w:color="auto" w:fill="auto"/>
          </w:tcPr>
          <w:p w14:paraId="71C41BBB" w14:textId="77777777" w:rsidR="00451B8D" w:rsidRPr="00620147" w:rsidRDefault="009E1182" w:rsidP="008D304F">
            <w:pPr>
              <w:jc w:val="both"/>
              <w:rPr>
                <w:rFonts w:ascii="Trebuchet MS" w:hAnsi="Trebuchet MS"/>
                <w:sz w:val="19"/>
                <w:szCs w:val="19"/>
              </w:rPr>
            </w:pPr>
            <w:bookmarkStart w:id="1" w:name="_Hlk448483727"/>
            <w:r w:rsidRPr="00620147">
              <w:rPr>
                <w:rFonts w:ascii="Trebuchet MS" w:hAnsi="Trebuchet MS"/>
                <w:sz w:val="19"/>
                <w:szCs w:val="19"/>
              </w:rPr>
              <w:t>Commission meetings are audio recorded and will be posted to the Advisory Body webpage following the meeting.</w:t>
            </w:r>
          </w:p>
          <w:p w14:paraId="0B68C57B" w14:textId="77777777" w:rsidR="00451B8D" w:rsidRPr="00620147" w:rsidRDefault="00451B8D" w:rsidP="008D304F">
            <w:pPr>
              <w:tabs>
                <w:tab w:val="left" w:pos="-1440"/>
                <w:tab w:val="left" w:pos="-720"/>
                <w:tab w:val="left" w:pos="0"/>
                <w:tab w:val="left" w:pos="778"/>
                <w:tab w:val="left" w:pos="1426"/>
                <w:tab w:val="left" w:pos="2160"/>
              </w:tabs>
              <w:suppressAutoHyphens/>
              <w:jc w:val="both"/>
              <w:rPr>
                <w:rFonts w:ascii="Trebuchet MS" w:hAnsi="Trebuchet MS"/>
                <w:iCs/>
                <w:sz w:val="19"/>
                <w:szCs w:val="19"/>
              </w:rPr>
            </w:pPr>
          </w:p>
          <w:p w14:paraId="4D6CAC91" w14:textId="77777777" w:rsidR="00F61441" w:rsidRPr="00620147" w:rsidRDefault="009E1182" w:rsidP="008D304F">
            <w:pPr>
              <w:tabs>
                <w:tab w:val="left" w:pos="-1440"/>
                <w:tab w:val="left" w:pos="-720"/>
              </w:tabs>
              <w:jc w:val="both"/>
              <w:rPr>
                <w:rFonts w:ascii="Trebuchet MS" w:hAnsi="Trebuchet MS"/>
                <w:spacing w:val="-2"/>
                <w:sz w:val="19"/>
                <w:szCs w:val="19"/>
              </w:rPr>
            </w:pPr>
            <w:r w:rsidRPr="00620147">
              <w:rPr>
                <w:rFonts w:ascii="Trebuchet MS" w:hAnsi="Trebuchet MS"/>
                <w:spacing w:val="-2"/>
                <w:sz w:val="19"/>
                <w:szCs w:val="19"/>
              </w:rPr>
              <w:t xml:space="preserve">Time limits set by Commission Policy are guidelines. Unless otherwise specified, procedures for all items, are: </w:t>
            </w:r>
          </w:p>
          <w:p w14:paraId="5D2508F2" w14:textId="77777777" w:rsidR="00F61441" w:rsidRPr="00620147" w:rsidRDefault="009E1182" w:rsidP="008D304F">
            <w:pPr>
              <w:numPr>
                <w:ilvl w:val="0"/>
                <w:numId w:val="2"/>
              </w:numPr>
              <w:tabs>
                <w:tab w:val="left" w:pos="-1440"/>
                <w:tab w:val="left" w:pos="-720"/>
              </w:tabs>
              <w:jc w:val="both"/>
              <w:rPr>
                <w:rFonts w:ascii="Trebuchet MS" w:hAnsi="Trebuchet MS"/>
                <w:spacing w:val="-2"/>
                <w:sz w:val="19"/>
                <w:szCs w:val="19"/>
              </w:rPr>
            </w:pPr>
            <w:r w:rsidRPr="00620147">
              <w:rPr>
                <w:rFonts w:ascii="Trebuchet MS" w:hAnsi="Trebuchet MS"/>
                <w:spacing w:val="-2"/>
                <w:sz w:val="19"/>
                <w:szCs w:val="19"/>
              </w:rPr>
              <w:t>Oral staff report</w:t>
            </w:r>
          </w:p>
          <w:p w14:paraId="70D516AF" w14:textId="77777777" w:rsidR="00F61441" w:rsidRPr="00620147" w:rsidRDefault="009E1182" w:rsidP="008D304F">
            <w:pPr>
              <w:numPr>
                <w:ilvl w:val="0"/>
                <w:numId w:val="2"/>
              </w:numPr>
              <w:tabs>
                <w:tab w:val="left" w:pos="-1440"/>
                <w:tab w:val="left" w:pos="-720"/>
              </w:tabs>
              <w:jc w:val="both"/>
              <w:rPr>
                <w:rFonts w:ascii="Trebuchet MS" w:hAnsi="Trebuchet MS"/>
                <w:spacing w:val="-2"/>
                <w:sz w:val="19"/>
                <w:szCs w:val="19"/>
              </w:rPr>
            </w:pPr>
            <w:r w:rsidRPr="00620147">
              <w:rPr>
                <w:rFonts w:ascii="Trebuchet MS" w:hAnsi="Trebuchet MS"/>
                <w:spacing w:val="-2"/>
                <w:sz w:val="19"/>
                <w:szCs w:val="19"/>
              </w:rPr>
              <w:t>Public comment - 3 minutes each; maximum total time may be established by the Presiding Officer at the beginning of an agenda item</w:t>
            </w:r>
          </w:p>
          <w:p w14:paraId="39D4318F" w14:textId="77777777" w:rsidR="00F61441" w:rsidRPr="00620147" w:rsidRDefault="009E1182" w:rsidP="008D304F">
            <w:pPr>
              <w:numPr>
                <w:ilvl w:val="0"/>
                <w:numId w:val="2"/>
              </w:numPr>
              <w:tabs>
                <w:tab w:val="left" w:pos="-1440"/>
                <w:tab w:val="left" w:pos="-720"/>
              </w:tabs>
              <w:jc w:val="both"/>
              <w:rPr>
                <w:rFonts w:ascii="Trebuchet MS" w:hAnsi="Trebuchet MS"/>
                <w:spacing w:val="-2"/>
                <w:sz w:val="19"/>
                <w:szCs w:val="19"/>
              </w:rPr>
            </w:pPr>
            <w:r w:rsidRPr="00620147">
              <w:rPr>
                <w:rFonts w:ascii="Trebuchet MS" w:hAnsi="Trebuchet MS"/>
                <w:spacing w:val="-2"/>
                <w:sz w:val="19"/>
                <w:szCs w:val="19"/>
              </w:rPr>
              <w:t>Commission deliberation and action</w:t>
            </w:r>
          </w:p>
          <w:p w14:paraId="1C7E09B4" w14:textId="77777777" w:rsidR="002E109C" w:rsidRPr="00620147" w:rsidRDefault="002E109C" w:rsidP="008D304F">
            <w:pPr>
              <w:tabs>
                <w:tab w:val="left" w:pos="-1440"/>
                <w:tab w:val="left" w:pos="-720"/>
              </w:tabs>
              <w:ind w:left="720"/>
              <w:jc w:val="both"/>
              <w:rPr>
                <w:rFonts w:ascii="Trebuchet MS" w:hAnsi="Trebuchet MS"/>
                <w:spacing w:val="-2"/>
                <w:sz w:val="19"/>
                <w:szCs w:val="19"/>
              </w:rPr>
            </w:pPr>
          </w:p>
          <w:p w14:paraId="2A46EE32" w14:textId="77777777" w:rsidR="00F61441" w:rsidRPr="00620147" w:rsidRDefault="009E1182" w:rsidP="008D304F">
            <w:pPr>
              <w:jc w:val="both"/>
              <w:rPr>
                <w:rFonts w:ascii="Trebuchet MS" w:hAnsi="Trebuchet MS"/>
                <w:b/>
                <w:smallCaps/>
                <w:sz w:val="19"/>
                <w:szCs w:val="19"/>
              </w:rPr>
            </w:pPr>
            <w:r w:rsidRPr="00620147">
              <w:rPr>
                <w:rFonts w:ascii="Trebuchet MS" w:hAnsi="Trebuchet MS"/>
                <w:spacing w:val="-2"/>
                <w:sz w:val="19"/>
                <w:szCs w:val="19"/>
              </w:rPr>
              <w:t xml:space="preserve">No action will be taken on items listed under </w:t>
            </w:r>
            <w:r w:rsidR="0078249C" w:rsidRPr="00620147">
              <w:rPr>
                <w:rFonts w:ascii="Trebuchet MS" w:hAnsi="Trebuchet MS"/>
                <w:spacing w:val="-2"/>
                <w:sz w:val="19"/>
                <w:szCs w:val="19"/>
              </w:rPr>
              <w:t xml:space="preserve">Oral Communications, Announcements, </w:t>
            </w:r>
            <w:r w:rsidRPr="00620147">
              <w:rPr>
                <w:rFonts w:ascii="Trebuchet MS" w:hAnsi="Trebuchet MS"/>
                <w:spacing w:val="-2"/>
                <w:sz w:val="19"/>
                <w:szCs w:val="19"/>
              </w:rPr>
              <w:t xml:space="preserve">Presentations, </w:t>
            </w:r>
            <w:r w:rsidR="0078249C" w:rsidRPr="00620147">
              <w:rPr>
                <w:rFonts w:ascii="Trebuchet MS" w:hAnsi="Trebuchet MS"/>
                <w:spacing w:val="-2"/>
                <w:sz w:val="19"/>
                <w:szCs w:val="19"/>
              </w:rPr>
              <w:t>and I</w:t>
            </w:r>
            <w:r w:rsidRPr="00620147">
              <w:rPr>
                <w:rFonts w:ascii="Trebuchet MS" w:hAnsi="Trebuchet MS"/>
                <w:spacing w:val="-2"/>
                <w:sz w:val="19"/>
                <w:szCs w:val="19"/>
              </w:rPr>
              <w:t>nformation Items</w:t>
            </w:r>
            <w:bookmarkEnd w:id="1"/>
          </w:p>
        </w:tc>
      </w:tr>
    </w:tbl>
    <w:p w14:paraId="1741158A" w14:textId="77777777" w:rsidR="00F61441" w:rsidRPr="00620147" w:rsidRDefault="00F61441" w:rsidP="00F61441">
      <w:pPr>
        <w:rPr>
          <w:rFonts w:ascii="Trebuchet MS" w:hAnsi="Trebuchet MS"/>
          <w:sz w:val="19"/>
          <w:szCs w:val="19"/>
        </w:rPr>
      </w:pPr>
    </w:p>
    <w:tbl>
      <w:tblPr>
        <w:tblW w:w="9547" w:type="dxa"/>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47"/>
      </w:tblGrid>
      <w:tr w:rsidR="00445C05" w14:paraId="2F224BF4" w14:textId="77777777" w:rsidTr="00472ABD">
        <w:trPr>
          <w:trHeight w:val="260"/>
        </w:trPr>
        <w:tc>
          <w:tcPr>
            <w:tcW w:w="9547" w:type="dxa"/>
            <w:hideMark/>
          </w:tcPr>
          <w:p w14:paraId="36E40B00" w14:textId="77777777" w:rsidR="00F61441" w:rsidRPr="00620147" w:rsidRDefault="009E1182">
            <w:pPr>
              <w:jc w:val="both"/>
              <w:rPr>
                <w:rFonts w:ascii="Trebuchet MS" w:hAnsi="Trebuchet MS" w:cs="Arial"/>
                <w:sz w:val="19"/>
                <w:szCs w:val="19"/>
              </w:rPr>
            </w:pPr>
            <w:r w:rsidRPr="00620147">
              <w:rPr>
                <w:rFonts w:ascii="Trebuchet MS" w:hAnsi="Trebuchet MS" w:cs="Arial"/>
                <w:sz w:val="19"/>
                <w:szCs w:val="19"/>
              </w:rPr>
              <w:t>Appeals - Any person who believes that a final action of this advisory body has been taken in error, that decision may or may not be appealable to the City</w:t>
            </w:r>
            <w:r w:rsidR="0078249C" w:rsidRPr="00620147">
              <w:rPr>
                <w:rFonts w:ascii="Trebuchet MS" w:hAnsi="Trebuchet MS" w:cs="Arial"/>
                <w:sz w:val="19"/>
                <w:szCs w:val="19"/>
              </w:rPr>
              <w:t xml:space="preserve"> Council. </w:t>
            </w:r>
            <w:r w:rsidRPr="00620147">
              <w:rPr>
                <w:rFonts w:ascii="Trebuchet MS" w:hAnsi="Trebuchet MS" w:cs="Arial"/>
                <w:sz w:val="19"/>
                <w:szCs w:val="19"/>
              </w:rPr>
              <w:t>Appeals must be in writing, setting forth the nature of the action and the basis upon which the action is considered to be in error, and addressed to the City Coun</w:t>
            </w:r>
            <w:r w:rsidR="0078249C" w:rsidRPr="00620147">
              <w:rPr>
                <w:rFonts w:ascii="Trebuchet MS" w:hAnsi="Trebuchet MS" w:cs="Arial"/>
                <w:sz w:val="19"/>
                <w:szCs w:val="19"/>
              </w:rPr>
              <w:t xml:space="preserve">cil in care of the City Clerk Administrator. </w:t>
            </w:r>
            <w:r w:rsidRPr="00620147">
              <w:rPr>
                <w:rFonts w:ascii="Trebuchet MS" w:hAnsi="Trebuchet MS" w:cs="Arial"/>
                <w:sz w:val="19"/>
                <w:szCs w:val="19"/>
              </w:rPr>
              <w:t xml:space="preserve">Appeals must be received by the City Clerk </w:t>
            </w:r>
            <w:r w:rsidR="0078249C" w:rsidRPr="00620147">
              <w:rPr>
                <w:rFonts w:ascii="Trebuchet MS" w:hAnsi="Trebuchet MS" w:cs="Arial"/>
                <w:sz w:val="19"/>
                <w:szCs w:val="19"/>
              </w:rPr>
              <w:t xml:space="preserve">Administrator </w:t>
            </w:r>
            <w:r w:rsidRPr="00620147">
              <w:rPr>
                <w:rFonts w:ascii="Trebuchet MS" w:hAnsi="Trebuchet MS" w:cs="Arial"/>
                <w:sz w:val="19"/>
                <w:szCs w:val="19"/>
              </w:rPr>
              <w:t>within ten (10) calendar days following the date of the action from whi</w:t>
            </w:r>
            <w:r w:rsidR="0078249C" w:rsidRPr="00620147">
              <w:rPr>
                <w:rFonts w:ascii="Trebuchet MS" w:hAnsi="Trebuchet MS" w:cs="Arial"/>
                <w:sz w:val="19"/>
                <w:szCs w:val="19"/>
              </w:rPr>
              <w:t xml:space="preserve">ch such appeal is being taken. </w:t>
            </w:r>
            <w:r w:rsidRPr="00620147">
              <w:rPr>
                <w:rFonts w:ascii="Trebuchet MS" w:hAnsi="Trebuchet MS" w:cs="Arial"/>
                <w:sz w:val="19"/>
                <w:szCs w:val="19"/>
              </w:rPr>
              <w:t>An appeal must be accompanied by a fifty dollar ($50) filing fee.</w:t>
            </w:r>
          </w:p>
          <w:p w14:paraId="6586DDDB" w14:textId="77777777" w:rsidR="00F61441" w:rsidRPr="00620147" w:rsidRDefault="00F61441">
            <w:pPr>
              <w:jc w:val="both"/>
              <w:rPr>
                <w:rFonts w:ascii="Trebuchet MS" w:hAnsi="Trebuchet MS" w:cs="Arial"/>
                <w:sz w:val="19"/>
                <w:szCs w:val="19"/>
              </w:rPr>
            </w:pPr>
          </w:p>
          <w:p w14:paraId="01FA191E" w14:textId="77777777" w:rsidR="00F61441" w:rsidRPr="00620147" w:rsidRDefault="009E1182" w:rsidP="00F61441">
            <w:pPr>
              <w:keepNext/>
              <w:keepLines/>
              <w:tabs>
                <w:tab w:val="left" w:pos="648"/>
                <w:tab w:val="left" w:pos="1296"/>
                <w:tab w:val="center" w:pos="5054"/>
              </w:tabs>
              <w:suppressAutoHyphens/>
              <w:spacing w:after="120"/>
              <w:jc w:val="both"/>
              <w:rPr>
                <w:rFonts w:ascii="Trebuchet MS" w:hAnsi="Trebuchet MS"/>
                <w:b/>
                <w:sz w:val="19"/>
                <w:szCs w:val="19"/>
              </w:rPr>
            </w:pPr>
            <w:r w:rsidRPr="00620147">
              <w:rPr>
                <w:rFonts w:ascii="Trebuchet MS" w:hAnsi="Trebuchet MS"/>
                <w:b/>
                <w:sz w:val="19"/>
                <w:szCs w:val="19"/>
              </w:rPr>
              <w:t xml:space="preserve">Additional Information </w:t>
            </w:r>
          </w:p>
          <w:p w14:paraId="72A23F5B" w14:textId="77777777" w:rsidR="00F61441" w:rsidRPr="00620147" w:rsidRDefault="009E1182" w:rsidP="00F61441">
            <w:pPr>
              <w:keepNext/>
              <w:keepLines/>
              <w:tabs>
                <w:tab w:val="left" w:pos="648"/>
                <w:tab w:val="left" w:pos="1296"/>
                <w:tab w:val="center" w:pos="5054"/>
              </w:tabs>
              <w:suppressAutoHyphens/>
              <w:spacing w:after="120"/>
              <w:jc w:val="both"/>
              <w:rPr>
                <w:rFonts w:ascii="Trebuchet MS" w:hAnsi="Trebuchet MS"/>
                <w:sz w:val="19"/>
                <w:szCs w:val="19"/>
              </w:rPr>
            </w:pPr>
            <w:r w:rsidRPr="00620147">
              <w:rPr>
                <w:rFonts w:ascii="Trebuchet MS" w:hAnsi="Trebuchet MS"/>
                <w:sz w:val="19"/>
                <w:szCs w:val="19"/>
              </w:rPr>
              <w:t xml:space="preserve">Visit the City’s Web Site at </w:t>
            </w:r>
            <w:hyperlink r:id="rId7" w:history="1">
              <w:r w:rsidR="00F61441" w:rsidRPr="00620147">
                <w:rPr>
                  <w:rStyle w:val="Hyperlink"/>
                  <w:rFonts w:ascii="Trebuchet MS" w:hAnsi="Trebuchet MS"/>
                  <w:sz w:val="19"/>
                  <w:szCs w:val="19"/>
                </w:rPr>
                <w:t>www.cityofsantacruz.com</w:t>
              </w:r>
            </w:hyperlink>
            <w:r w:rsidRPr="00620147">
              <w:rPr>
                <w:rFonts w:ascii="Trebuchet MS" w:hAnsi="Trebuchet MS"/>
                <w:sz w:val="19"/>
                <w:szCs w:val="19"/>
              </w:rPr>
              <w:t xml:space="preserve"> with links including City Advisory Body Meeting Agendas and Minutes, Advisory Body Information, and the Santa Cruz Municipal Code.</w:t>
            </w:r>
          </w:p>
          <w:p w14:paraId="55656D63" w14:textId="77777777" w:rsidR="00F61441" w:rsidRPr="00620147" w:rsidRDefault="009E1182" w:rsidP="008D304F">
            <w:pPr>
              <w:pStyle w:val="BodyText"/>
              <w:jc w:val="both"/>
              <w:rPr>
                <w:rFonts w:ascii="Trebuchet MS" w:hAnsi="Trebuchet MS"/>
                <w:sz w:val="19"/>
                <w:szCs w:val="19"/>
              </w:rPr>
            </w:pPr>
            <w:r w:rsidRPr="00620147">
              <w:rPr>
                <w:rFonts w:ascii="Trebuchet MS" w:hAnsi="Trebuchet MS"/>
                <w:sz w:val="19"/>
                <w:szCs w:val="19"/>
              </w:rPr>
              <w:t>The City of Santa Cruz does not discriminate agai</w:t>
            </w:r>
            <w:r w:rsidR="0078249C" w:rsidRPr="00620147">
              <w:rPr>
                <w:rFonts w:ascii="Trebuchet MS" w:hAnsi="Trebuchet MS"/>
                <w:sz w:val="19"/>
                <w:szCs w:val="19"/>
              </w:rPr>
              <w:t xml:space="preserve">nst persons with disabilities. </w:t>
            </w:r>
            <w:r w:rsidRPr="00620147">
              <w:rPr>
                <w:rFonts w:ascii="Trebuchet MS" w:hAnsi="Trebuchet MS"/>
                <w:sz w:val="19"/>
                <w:szCs w:val="19"/>
              </w:rPr>
              <w:t xml:space="preserve">Out of consideration for people with chemical sensitivities, we ask that you attend fragrance free.  If you wish to attend this public meeting and will require assistance, such as an interpreter for American Sign Language, Spanish, or other special equipment, please call the </w:t>
            </w:r>
            <w:r w:rsidR="0055682B" w:rsidRPr="00620147">
              <w:rPr>
                <w:rFonts w:ascii="Trebuchet MS" w:hAnsi="Trebuchet MS"/>
                <w:sz w:val="19"/>
                <w:szCs w:val="19"/>
              </w:rPr>
              <w:t xml:space="preserve">Public Works Office </w:t>
            </w:r>
            <w:r w:rsidRPr="00620147">
              <w:rPr>
                <w:rFonts w:ascii="Trebuchet MS" w:hAnsi="Trebuchet MS"/>
                <w:sz w:val="19"/>
                <w:szCs w:val="19"/>
              </w:rPr>
              <w:t>at (831) 420-</w:t>
            </w:r>
            <w:r w:rsidR="0055682B" w:rsidRPr="00620147">
              <w:rPr>
                <w:rFonts w:ascii="Trebuchet MS" w:hAnsi="Trebuchet MS"/>
                <w:sz w:val="19"/>
                <w:szCs w:val="19"/>
              </w:rPr>
              <w:t xml:space="preserve">5162 </w:t>
            </w:r>
            <w:r w:rsidRPr="00620147">
              <w:rPr>
                <w:rFonts w:ascii="Trebuchet MS" w:hAnsi="Trebuchet MS"/>
                <w:sz w:val="19"/>
                <w:szCs w:val="19"/>
              </w:rPr>
              <w:t xml:space="preserve">or e-mail </w:t>
            </w:r>
            <w:hyperlink r:id="rId8" w:history="1">
              <w:r w:rsidR="00792A51" w:rsidRPr="00C6144A">
                <w:rPr>
                  <w:rStyle w:val="Hyperlink"/>
                  <w:rFonts w:ascii="Trebuchet MS" w:hAnsi="Trebuchet MS"/>
                  <w:sz w:val="19"/>
                  <w:szCs w:val="19"/>
                </w:rPr>
                <w:t>sruble@</w:t>
              </w:r>
              <w:r w:rsidR="00792A51" w:rsidRPr="00792A51">
                <w:rPr>
                  <w:rStyle w:val="Hyperlink"/>
                  <w:rFonts w:ascii="Trebuchet MS" w:hAnsi="Trebuchet MS"/>
                  <w:sz w:val="19"/>
                  <w:szCs w:val="19"/>
                </w:rPr>
                <w:t>santacruzca.gov</w:t>
              </w:r>
            </w:hyperlink>
            <w:r w:rsidRPr="00620147">
              <w:rPr>
                <w:rFonts w:ascii="Trebuchet MS" w:hAnsi="Trebuchet MS"/>
                <w:sz w:val="19"/>
                <w:szCs w:val="19"/>
              </w:rPr>
              <w:t xml:space="preserve"> at least five (5) days in advance so that arrangements for such a</w:t>
            </w:r>
            <w:r w:rsidR="0078249C" w:rsidRPr="00620147">
              <w:rPr>
                <w:rFonts w:ascii="Trebuchet MS" w:hAnsi="Trebuchet MS"/>
                <w:sz w:val="19"/>
                <w:szCs w:val="19"/>
              </w:rPr>
              <w:t xml:space="preserve">ssistance can be accommodated. </w:t>
            </w:r>
            <w:r w:rsidRPr="00620147">
              <w:rPr>
                <w:rFonts w:ascii="Trebuchet MS" w:hAnsi="Trebuchet MS"/>
                <w:sz w:val="19"/>
                <w:szCs w:val="19"/>
              </w:rPr>
              <w:t>The Cal-Relay system number: 1-800-735-2922.</w:t>
            </w:r>
          </w:p>
        </w:tc>
      </w:tr>
    </w:tbl>
    <w:p w14:paraId="51C89313" w14:textId="77777777" w:rsidR="000B7E19" w:rsidRPr="00620147" w:rsidRDefault="000B7E19" w:rsidP="000B7E19">
      <w:pPr>
        <w:tabs>
          <w:tab w:val="left" w:pos="-1440"/>
          <w:tab w:val="left" w:pos="-720"/>
        </w:tabs>
        <w:ind w:left="720" w:right="-360"/>
        <w:rPr>
          <w:rFonts w:ascii="Trebuchet MS" w:hAnsi="Trebuchet MS"/>
          <w:spacing w:val="-2"/>
          <w:sz w:val="19"/>
          <w:szCs w:val="19"/>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45C05" w14:paraId="585B9DC9" w14:textId="77777777" w:rsidTr="00E025CC">
        <w:tc>
          <w:tcPr>
            <w:tcW w:w="9360" w:type="dxa"/>
            <w:shd w:val="clear" w:color="auto" w:fill="auto"/>
          </w:tcPr>
          <w:p w14:paraId="16BF2C07" w14:textId="77777777" w:rsidR="000B7E19" w:rsidRPr="00620147" w:rsidRDefault="009E1182" w:rsidP="00E025CC">
            <w:pPr>
              <w:jc w:val="both"/>
              <w:rPr>
                <w:rFonts w:ascii="Trebuchet MS" w:hAnsi="Trebuchet MS"/>
                <w:sz w:val="19"/>
                <w:szCs w:val="19"/>
              </w:rPr>
            </w:pPr>
            <w:r w:rsidRPr="00620147">
              <w:rPr>
                <w:rFonts w:ascii="Trebuchet MS" w:hAnsi="Trebuchet MS"/>
                <w:b/>
                <w:bCs/>
                <w:sz w:val="19"/>
                <w:szCs w:val="19"/>
                <w:u w:val="single"/>
              </w:rPr>
              <w:t>Agenda and Agenda Packet Materials</w:t>
            </w:r>
            <w:r w:rsidRPr="00620147">
              <w:rPr>
                <w:rFonts w:ascii="Trebuchet MS" w:hAnsi="Trebuchet MS"/>
                <w:sz w:val="19"/>
                <w:szCs w:val="19"/>
              </w:rPr>
              <w:t>: The Commission’s agenda and the complete agenda packet containing public records, which are not exempt from disclosure pursuant to the California Public Records Act, are available for review on the City’s website:</w:t>
            </w:r>
            <w:r w:rsidRPr="00620147">
              <w:rPr>
                <w:rFonts w:ascii="Trebuchet MS" w:hAnsi="Trebuchet MS"/>
                <w:color w:val="FF0000"/>
                <w:sz w:val="19"/>
                <w:szCs w:val="19"/>
              </w:rPr>
              <w:t xml:space="preserve"> </w:t>
            </w:r>
            <w:hyperlink r:id="rId9" w:history="1">
              <w:r w:rsidR="000B7E19" w:rsidRPr="00620147">
                <w:rPr>
                  <w:rStyle w:val="Hyperlink"/>
                  <w:rFonts w:ascii="Trebuchet MS" w:hAnsi="Trebuchet MS"/>
                  <w:sz w:val="19"/>
                  <w:szCs w:val="19"/>
                </w:rPr>
                <w:t>https://www.cityofsantacruz.com/government/city-departments/public-works/public-works-department-commissions/downtown-commission</w:t>
              </w:r>
            </w:hyperlink>
            <w:r w:rsidRPr="00620147">
              <w:rPr>
                <w:rFonts w:ascii="Trebuchet MS" w:hAnsi="Trebuchet MS"/>
                <w:sz w:val="19"/>
                <w:szCs w:val="19"/>
              </w:rPr>
              <w:t xml:space="preserve"> and at the Public Works Department located at 809 Center Street, Room 201, Santa Cruz, California, during normal business hours.</w:t>
            </w:r>
            <w:r w:rsidRPr="00620147">
              <w:rPr>
                <w:rFonts w:ascii="Trebuchet MS" w:hAnsi="Trebuchet MS"/>
                <w:color w:val="FF0000"/>
                <w:sz w:val="19"/>
                <w:szCs w:val="19"/>
              </w:rPr>
              <w:t xml:space="preserve"> </w:t>
            </w:r>
          </w:p>
          <w:p w14:paraId="3F08C024" w14:textId="77777777" w:rsidR="000B7E19" w:rsidRPr="00620147" w:rsidRDefault="009E1182" w:rsidP="00E025CC">
            <w:pPr>
              <w:rPr>
                <w:rFonts w:ascii="Trebuchet MS" w:hAnsi="Trebuchet MS"/>
                <w:sz w:val="19"/>
                <w:szCs w:val="19"/>
              </w:rPr>
            </w:pPr>
            <w:r w:rsidRPr="00620147">
              <w:rPr>
                <w:rFonts w:ascii="Trebuchet MS" w:hAnsi="Trebuchet MS"/>
                <w:color w:val="FF0000"/>
                <w:sz w:val="19"/>
                <w:szCs w:val="19"/>
              </w:rPr>
              <w:t> </w:t>
            </w:r>
          </w:p>
          <w:p w14:paraId="4DBFF660" w14:textId="77777777" w:rsidR="000B7E19" w:rsidRPr="00620147" w:rsidRDefault="009E1182" w:rsidP="00E06A07">
            <w:pPr>
              <w:jc w:val="both"/>
              <w:rPr>
                <w:rFonts w:ascii="Trebuchet MS" w:hAnsi="Trebuchet MS"/>
                <w:sz w:val="19"/>
                <w:szCs w:val="19"/>
              </w:rPr>
            </w:pPr>
            <w:r w:rsidRPr="00620147">
              <w:rPr>
                <w:rFonts w:ascii="Trebuchet MS" w:hAnsi="Trebuchet MS"/>
                <w:b/>
                <w:bCs/>
                <w:sz w:val="19"/>
                <w:szCs w:val="19"/>
                <w:u w:val="single"/>
              </w:rPr>
              <w:lastRenderedPageBreak/>
              <w:t>Agenda Materials Submitted after Publication of the Agenda Packet</w:t>
            </w:r>
            <w:r w:rsidRPr="00620147">
              <w:rPr>
                <w:rFonts w:ascii="Trebuchet MS" w:hAnsi="Trebuchet MS"/>
                <w:sz w:val="19"/>
                <w:szCs w:val="19"/>
              </w:rPr>
              <w:t xml:space="preserve">: Pursuant to Government Code §54957.5, public records related to an open session agenda item submitted after distribution of the agenda packet are available at the same time they are distributed or made available to the legislative body on the City’s website at: </w:t>
            </w:r>
            <w:hyperlink r:id="rId10" w:history="1">
              <w:r w:rsidR="000B7E19" w:rsidRPr="00620147">
                <w:rPr>
                  <w:rStyle w:val="Hyperlink"/>
                  <w:rFonts w:ascii="Trebuchet MS" w:hAnsi="Trebuchet MS"/>
                  <w:sz w:val="19"/>
                  <w:szCs w:val="19"/>
                </w:rPr>
                <w:t>https://www.cityofsantacruz.com/government/city-departments/public-works/public-works-department-commissions/downtown-commission</w:t>
              </w:r>
            </w:hyperlink>
            <w:r w:rsidRPr="00620147">
              <w:rPr>
                <w:rFonts w:ascii="Trebuchet MS" w:hAnsi="Trebuchet MS"/>
                <w:sz w:val="19"/>
                <w:szCs w:val="19"/>
              </w:rPr>
              <w:t xml:space="preserve"> and are also available for public inspection at the Public Works Department, 809 Center Street Room 201, Santa Cruz, California, during normal business hours.</w:t>
            </w:r>
          </w:p>
        </w:tc>
      </w:tr>
    </w:tbl>
    <w:p w14:paraId="4DC10AD9" w14:textId="77777777" w:rsidR="000B7E19" w:rsidRPr="00846C6A" w:rsidRDefault="000B7E19" w:rsidP="000B7E19"/>
    <w:p w14:paraId="01CA1714" w14:textId="77777777" w:rsidR="00F61441" w:rsidRDefault="00F61441" w:rsidP="00F61441"/>
    <w:tbl>
      <w:tblPr>
        <w:tblW w:w="9540" w:type="dxa"/>
        <w:tblInd w:w="18" w:type="dxa"/>
        <w:tblLook w:val="04A0" w:firstRow="1" w:lastRow="0" w:firstColumn="1" w:lastColumn="0" w:noHBand="0" w:noVBand="1"/>
      </w:tblPr>
      <w:tblGrid>
        <w:gridCol w:w="9540"/>
      </w:tblGrid>
      <w:tr w:rsidR="00445C05" w14:paraId="087FBD3C" w14:textId="77777777" w:rsidTr="002E109C">
        <w:tc>
          <w:tcPr>
            <w:tcW w:w="9540" w:type="dxa"/>
            <w:shd w:val="clear" w:color="auto" w:fill="auto"/>
          </w:tcPr>
          <w:p w14:paraId="40E4117D" w14:textId="77777777" w:rsidR="00F61441" w:rsidRDefault="009E1182" w:rsidP="009F5FAF">
            <w:pPr>
              <w:jc w:val="center"/>
            </w:pPr>
            <w:r>
              <w:rPr>
                <w:rFonts w:ascii="Trebuchet MS" w:hAnsi="Trebuchet MS" w:cs="Arial"/>
                <w:b/>
              </w:rPr>
              <w:t>Downtown</w:t>
            </w:r>
            <w:r w:rsidR="00FB073C">
              <w:rPr>
                <w:rFonts w:ascii="Trebuchet MS" w:hAnsi="Trebuchet MS" w:cs="Arial"/>
                <w:b/>
              </w:rPr>
              <w:t xml:space="preserve"> Commission</w:t>
            </w:r>
            <w:r w:rsidRPr="00083595">
              <w:rPr>
                <w:rFonts w:ascii="Trebuchet MS" w:hAnsi="Trebuchet MS" w:cs="Arial"/>
                <w:b/>
              </w:rPr>
              <w:t xml:space="preserve"> </w:t>
            </w:r>
          </w:p>
        </w:tc>
      </w:tr>
    </w:tbl>
    <w:p w14:paraId="278B6297" w14:textId="77777777" w:rsidR="00F61441" w:rsidRDefault="00F61441" w:rsidP="00C77290">
      <w:pPr>
        <w:rPr>
          <w:rFonts w:ascii="Trebuchet MS" w:hAnsi="Trebuchet MS"/>
        </w:rPr>
      </w:pPr>
    </w:p>
    <w:p w14:paraId="295212C0" w14:textId="77777777" w:rsidR="001D5B9B" w:rsidRPr="008230BE" w:rsidRDefault="001D5B9B" w:rsidP="00A517A9">
      <w:pPr>
        <w:rPr>
          <w:rFonts w:ascii="Trebuchet MS" w:hAnsi="Trebuchet MS"/>
        </w:rPr>
      </w:pPr>
    </w:p>
    <w:p w14:paraId="4CA605B3" w14:textId="77777777" w:rsidR="00445C05" w:rsidRDefault="00445C05"/>
    <w:tbl>
      <w:tblPr>
        <w:tblW w:w="9540" w:type="dxa"/>
        <w:tblInd w:w="18" w:type="dxa"/>
        <w:tblLook w:val="01E0" w:firstRow="1" w:lastRow="1" w:firstColumn="1" w:lastColumn="1" w:noHBand="0" w:noVBand="0"/>
      </w:tblPr>
      <w:tblGrid>
        <w:gridCol w:w="9540"/>
      </w:tblGrid>
      <w:tr w:rsidR="00445C05" w14:paraId="55E88DCE" w14:textId="77777777" w:rsidTr="00765F3C">
        <w:tc>
          <w:tcPr>
            <w:tcW w:w="9540" w:type="dxa"/>
            <w:hideMark/>
          </w:tcPr>
          <w:p w14:paraId="1835757A" w14:textId="77777777" w:rsidR="00882F3C" w:rsidRDefault="009E1182" w:rsidP="00F61441">
            <w:pPr>
              <w:ind w:left="-18" w:firstLine="18"/>
              <w:jc w:val="center"/>
              <w:rPr>
                <w:rFonts w:ascii="Trebuchet MS" w:hAnsi="Trebuchet MS" w:cs="Arial"/>
                <w:b/>
              </w:rPr>
            </w:pPr>
            <w:bookmarkStart w:id="2" w:name="S32418"/>
            <w:r>
              <w:rPr>
                <w:rFonts w:ascii="Trebuchet MS" w:hAnsi="Trebuchet MS" w:cs="Arial"/>
                <w:b/>
              </w:rPr>
              <w:t>8:30 AM</w:t>
            </w:r>
            <w:bookmarkEnd w:id="2"/>
          </w:p>
        </w:tc>
      </w:tr>
    </w:tbl>
    <w:p w14:paraId="5594F26C" w14:textId="77777777" w:rsidR="00445C05" w:rsidRDefault="00445C05"/>
    <w:tbl>
      <w:tblPr>
        <w:tblW w:w="9540" w:type="dxa"/>
        <w:tblInd w:w="18" w:type="dxa"/>
        <w:tblLook w:val="01E0" w:firstRow="1" w:lastRow="1" w:firstColumn="1" w:lastColumn="1" w:noHBand="0" w:noVBand="0"/>
      </w:tblPr>
      <w:tblGrid>
        <w:gridCol w:w="9540"/>
      </w:tblGrid>
      <w:tr w:rsidR="00445C05" w14:paraId="4D773E02" w14:textId="77777777" w:rsidTr="00765F3C">
        <w:trPr>
          <w:trHeight w:val="280"/>
        </w:trPr>
        <w:tc>
          <w:tcPr>
            <w:tcW w:w="9540" w:type="dxa"/>
            <w:hideMark/>
          </w:tcPr>
          <w:p w14:paraId="4E250A3A" w14:textId="77777777" w:rsidR="00882F3C" w:rsidRDefault="009E1182">
            <w:pPr>
              <w:jc w:val="both"/>
              <w:rPr>
                <w:rFonts w:ascii="Trebuchet MS" w:hAnsi="Trebuchet MS" w:cs="Arial"/>
                <w:b/>
              </w:rPr>
            </w:pPr>
            <w:bookmarkStart w:id="3" w:name="S32419"/>
            <w:r>
              <w:rPr>
                <w:rFonts w:ascii="Trebuchet MS" w:hAnsi="Trebuchet MS" w:cs="Arial"/>
                <w:b/>
              </w:rPr>
              <w:t>Call to Order</w:t>
            </w:r>
            <w:bookmarkEnd w:id="3"/>
          </w:p>
          <w:p w14:paraId="7E06299C" w14:textId="77777777" w:rsidR="00D545E3" w:rsidRDefault="00D545E3">
            <w:pPr>
              <w:jc w:val="both"/>
              <w:rPr>
                <w:rFonts w:ascii="Trebuchet MS" w:hAnsi="Trebuchet MS" w:cs="Arial"/>
                <w:b/>
              </w:rPr>
            </w:pPr>
          </w:p>
        </w:tc>
      </w:tr>
    </w:tbl>
    <w:p w14:paraId="7292A1C6" w14:textId="77777777" w:rsidR="00445C05" w:rsidRDefault="00445C05"/>
    <w:tbl>
      <w:tblPr>
        <w:tblW w:w="9540" w:type="dxa"/>
        <w:tblInd w:w="18" w:type="dxa"/>
        <w:tblLook w:val="01E0" w:firstRow="1" w:lastRow="1" w:firstColumn="1" w:lastColumn="1" w:noHBand="0" w:noVBand="0"/>
      </w:tblPr>
      <w:tblGrid>
        <w:gridCol w:w="9540"/>
      </w:tblGrid>
      <w:tr w:rsidR="00445C05" w14:paraId="5677850D" w14:textId="77777777" w:rsidTr="00765F3C">
        <w:trPr>
          <w:trHeight w:val="280"/>
        </w:trPr>
        <w:tc>
          <w:tcPr>
            <w:tcW w:w="9540" w:type="dxa"/>
            <w:hideMark/>
          </w:tcPr>
          <w:p w14:paraId="7E551AF8" w14:textId="77777777" w:rsidR="00882F3C" w:rsidRDefault="009E1182">
            <w:pPr>
              <w:jc w:val="both"/>
              <w:rPr>
                <w:rFonts w:ascii="Trebuchet MS" w:hAnsi="Trebuchet MS" w:cs="Arial"/>
                <w:b/>
              </w:rPr>
            </w:pPr>
            <w:bookmarkStart w:id="4" w:name="S32420"/>
            <w:r>
              <w:rPr>
                <w:rFonts w:ascii="Trebuchet MS" w:hAnsi="Trebuchet MS" w:cs="Arial"/>
                <w:b/>
              </w:rPr>
              <w:t>Roll Call</w:t>
            </w:r>
            <w:bookmarkEnd w:id="4"/>
          </w:p>
          <w:p w14:paraId="21F8879E" w14:textId="77777777" w:rsidR="00D545E3" w:rsidRDefault="00D545E3">
            <w:pPr>
              <w:jc w:val="both"/>
              <w:rPr>
                <w:rFonts w:ascii="Trebuchet MS" w:hAnsi="Trebuchet MS" w:cs="Arial"/>
                <w:b/>
              </w:rPr>
            </w:pPr>
          </w:p>
        </w:tc>
      </w:tr>
    </w:tbl>
    <w:p w14:paraId="42381698" w14:textId="77777777" w:rsidR="00445C05" w:rsidRDefault="00445C05"/>
    <w:tbl>
      <w:tblPr>
        <w:tblW w:w="9540" w:type="dxa"/>
        <w:tblInd w:w="18" w:type="dxa"/>
        <w:tblLook w:val="01E0" w:firstRow="1" w:lastRow="1" w:firstColumn="1" w:lastColumn="1" w:noHBand="0" w:noVBand="0"/>
      </w:tblPr>
      <w:tblGrid>
        <w:gridCol w:w="9540"/>
      </w:tblGrid>
      <w:tr w:rsidR="00445C05" w14:paraId="63552C8E" w14:textId="77777777" w:rsidTr="00765F3C">
        <w:trPr>
          <w:trHeight w:val="280"/>
        </w:trPr>
        <w:tc>
          <w:tcPr>
            <w:tcW w:w="9540" w:type="dxa"/>
            <w:hideMark/>
          </w:tcPr>
          <w:p w14:paraId="7CC79B02" w14:textId="77777777" w:rsidR="00882F3C" w:rsidRDefault="009E1182">
            <w:pPr>
              <w:jc w:val="both"/>
              <w:rPr>
                <w:rFonts w:ascii="Trebuchet MS" w:hAnsi="Trebuchet MS" w:cs="Arial"/>
                <w:b/>
              </w:rPr>
            </w:pPr>
            <w:bookmarkStart w:id="5" w:name="S32430"/>
            <w:r>
              <w:rPr>
                <w:rFonts w:ascii="Trebuchet MS" w:hAnsi="Trebuchet MS" w:cs="Arial"/>
                <w:b/>
              </w:rPr>
              <w:t>Statements of Disqualification</w:t>
            </w:r>
            <w:bookmarkEnd w:id="5"/>
          </w:p>
          <w:p w14:paraId="10929B1C" w14:textId="77777777" w:rsidR="00D545E3" w:rsidRDefault="00D545E3">
            <w:pPr>
              <w:jc w:val="both"/>
              <w:rPr>
                <w:rFonts w:ascii="Trebuchet MS" w:hAnsi="Trebuchet MS" w:cs="Arial"/>
                <w:b/>
              </w:rPr>
            </w:pPr>
          </w:p>
        </w:tc>
      </w:tr>
    </w:tbl>
    <w:p w14:paraId="559B23F1" w14:textId="77777777" w:rsidR="00445C05" w:rsidRDefault="00445C05"/>
    <w:tbl>
      <w:tblPr>
        <w:tblW w:w="9540" w:type="dxa"/>
        <w:tblInd w:w="18" w:type="dxa"/>
        <w:tblLook w:val="01E0" w:firstRow="1" w:lastRow="1" w:firstColumn="1" w:lastColumn="1" w:noHBand="0" w:noVBand="0"/>
      </w:tblPr>
      <w:tblGrid>
        <w:gridCol w:w="9540"/>
      </w:tblGrid>
      <w:tr w:rsidR="00445C05" w14:paraId="2CF8385F" w14:textId="77777777" w:rsidTr="00765F3C">
        <w:trPr>
          <w:trHeight w:val="280"/>
        </w:trPr>
        <w:tc>
          <w:tcPr>
            <w:tcW w:w="9540" w:type="dxa"/>
            <w:hideMark/>
          </w:tcPr>
          <w:p w14:paraId="3BBEC505" w14:textId="77777777" w:rsidR="00882F3C" w:rsidRDefault="009E1182">
            <w:pPr>
              <w:jc w:val="both"/>
              <w:rPr>
                <w:rFonts w:ascii="Trebuchet MS" w:hAnsi="Trebuchet MS" w:cs="Arial"/>
                <w:b/>
              </w:rPr>
            </w:pPr>
            <w:bookmarkStart w:id="6" w:name="S32421"/>
            <w:r>
              <w:rPr>
                <w:rFonts w:ascii="Trebuchet MS" w:hAnsi="Trebuchet MS" w:cs="Arial"/>
                <w:b/>
              </w:rPr>
              <w:t>Announcements</w:t>
            </w:r>
            <w:bookmarkEnd w:id="6"/>
          </w:p>
          <w:p w14:paraId="20991CF2" w14:textId="77777777" w:rsidR="00D545E3" w:rsidRDefault="00D545E3">
            <w:pPr>
              <w:jc w:val="both"/>
              <w:rPr>
                <w:rFonts w:ascii="Trebuchet MS" w:hAnsi="Trebuchet MS" w:cs="Arial"/>
                <w:b/>
              </w:rPr>
            </w:pPr>
          </w:p>
        </w:tc>
      </w:tr>
    </w:tbl>
    <w:p w14:paraId="499760CA" w14:textId="77777777" w:rsidR="00445C05" w:rsidRDefault="00445C05"/>
    <w:tbl>
      <w:tblPr>
        <w:tblW w:w="9540" w:type="dxa"/>
        <w:tblInd w:w="18" w:type="dxa"/>
        <w:tblLook w:val="01E0" w:firstRow="1" w:lastRow="1" w:firstColumn="1" w:lastColumn="1" w:noHBand="0" w:noVBand="0"/>
      </w:tblPr>
      <w:tblGrid>
        <w:gridCol w:w="9540"/>
      </w:tblGrid>
      <w:tr w:rsidR="00445C05" w14:paraId="6B91FEA8" w14:textId="77777777" w:rsidTr="00765F3C">
        <w:trPr>
          <w:trHeight w:val="280"/>
        </w:trPr>
        <w:tc>
          <w:tcPr>
            <w:tcW w:w="9540" w:type="dxa"/>
            <w:hideMark/>
          </w:tcPr>
          <w:p w14:paraId="4F68FBC6" w14:textId="77777777" w:rsidR="00882F3C" w:rsidRDefault="009E1182">
            <w:pPr>
              <w:jc w:val="both"/>
              <w:rPr>
                <w:rFonts w:ascii="Trebuchet MS" w:hAnsi="Trebuchet MS" w:cs="Arial"/>
                <w:b/>
              </w:rPr>
            </w:pPr>
            <w:bookmarkStart w:id="7" w:name="S32422"/>
            <w:r>
              <w:rPr>
                <w:rFonts w:ascii="Trebuchet MS" w:hAnsi="Trebuchet MS" w:cs="Arial"/>
                <w:b/>
              </w:rPr>
              <w:t>Oral Communications</w:t>
            </w:r>
            <w:bookmarkEnd w:id="7"/>
          </w:p>
          <w:p w14:paraId="098FC555" w14:textId="77777777" w:rsidR="00D545E3" w:rsidRDefault="00D545E3">
            <w:pPr>
              <w:jc w:val="both"/>
              <w:rPr>
                <w:rFonts w:ascii="Trebuchet MS" w:hAnsi="Trebuchet MS" w:cs="Arial"/>
                <w:b/>
              </w:rPr>
            </w:pPr>
          </w:p>
        </w:tc>
      </w:tr>
    </w:tbl>
    <w:p w14:paraId="5AE35663" w14:textId="77777777" w:rsidR="00445C05" w:rsidRDefault="00445C05"/>
    <w:tbl>
      <w:tblPr>
        <w:tblW w:w="9540" w:type="dxa"/>
        <w:tblInd w:w="18" w:type="dxa"/>
        <w:tblLook w:val="01E0" w:firstRow="1" w:lastRow="1" w:firstColumn="1" w:lastColumn="1" w:noHBand="0" w:noVBand="0"/>
      </w:tblPr>
      <w:tblGrid>
        <w:gridCol w:w="9540"/>
      </w:tblGrid>
      <w:tr w:rsidR="00445C05" w14:paraId="7FE1917C" w14:textId="77777777" w:rsidTr="00765F3C">
        <w:trPr>
          <w:trHeight w:val="280"/>
        </w:trPr>
        <w:tc>
          <w:tcPr>
            <w:tcW w:w="9540" w:type="dxa"/>
            <w:hideMark/>
          </w:tcPr>
          <w:p w14:paraId="5E75E868" w14:textId="77777777" w:rsidR="00882F3C" w:rsidRDefault="009E1182">
            <w:pPr>
              <w:jc w:val="both"/>
              <w:rPr>
                <w:rFonts w:ascii="Trebuchet MS" w:hAnsi="Trebuchet MS" w:cs="Arial"/>
                <w:b/>
              </w:rPr>
            </w:pPr>
            <w:bookmarkStart w:id="8" w:name="S32423"/>
            <w:r>
              <w:rPr>
                <w:rFonts w:ascii="Trebuchet MS" w:hAnsi="Trebuchet MS" w:cs="Arial"/>
                <w:b/>
              </w:rPr>
              <w:t>Presentations</w:t>
            </w:r>
            <w:bookmarkEnd w:id="8"/>
          </w:p>
          <w:p w14:paraId="6C61D2D1" w14:textId="77777777" w:rsidR="00D545E3" w:rsidRDefault="00D545E3">
            <w:pPr>
              <w:jc w:val="both"/>
              <w:rPr>
                <w:rFonts w:ascii="Trebuchet MS" w:hAnsi="Trebuchet MS" w:cs="Arial"/>
                <w:b/>
              </w:rPr>
            </w:pPr>
          </w:p>
        </w:tc>
      </w:tr>
    </w:tbl>
    <w:p w14:paraId="0B97421A" w14:textId="77777777" w:rsidR="00445C05" w:rsidRDefault="00445C05"/>
    <w:tbl>
      <w:tblPr>
        <w:tblW w:w="9554" w:type="dxa"/>
        <w:tblInd w:w="18" w:type="dxa"/>
        <w:tblLook w:val="01E0" w:firstRow="1" w:lastRow="1" w:firstColumn="1" w:lastColumn="1" w:noHBand="0" w:noVBand="0"/>
      </w:tblPr>
      <w:tblGrid>
        <w:gridCol w:w="991"/>
        <w:gridCol w:w="8563"/>
      </w:tblGrid>
      <w:tr w:rsidR="00445C05" w14:paraId="5083C67D" w14:textId="77777777" w:rsidTr="00A3313D">
        <w:trPr>
          <w:trHeight w:val="411"/>
        </w:trPr>
        <w:tc>
          <w:tcPr>
            <w:tcW w:w="991" w:type="dxa"/>
            <w:hideMark/>
          </w:tcPr>
          <w:p w14:paraId="44CFA341" w14:textId="77777777" w:rsidR="00882F3C" w:rsidRDefault="009E1182">
            <w:pPr>
              <w:jc w:val="both"/>
              <w:rPr>
                <w:rFonts w:ascii="Trebuchet MS" w:hAnsi="Trebuchet MS" w:cs="Arial"/>
              </w:rPr>
            </w:pPr>
            <w:r>
              <w:rPr>
                <w:rFonts w:ascii="Trebuchet MS" w:hAnsi="Trebuchet MS" w:cs="Arial"/>
              </w:rPr>
              <w:t>1.</w:t>
            </w:r>
          </w:p>
        </w:tc>
        <w:tc>
          <w:tcPr>
            <w:tcW w:w="8563" w:type="dxa"/>
            <w:hideMark/>
          </w:tcPr>
          <w:p w14:paraId="6CB6DD36" w14:textId="77777777" w:rsidR="00882F3C" w:rsidRDefault="009E1182">
            <w:pPr>
              <w:jc w:val="both"/>
              <w:rPr>
                <w:rFonts w:ascii="Trebuchet MS" w:hAnsi="Trebuchet MS" w:cs="Arial"/>
                <w:u w:val="single"/>
              </w:rPr>
            </w:pPr>
            <w:bookmarkStart w:id="9" w:name="I43505"/>
            <w:r>
              <w:rPr>
                <w:rFonts w:ascii="Trebuchet MS" w:hAnsi="Trebuchet MS" w:cs="Arial"/>
                <w:u w:val="single"/>
              </w:rPr>
              <w:t>Go Santa Cruz Presentation</w:t>
            </w:r>
            <w:bookmarkEnd w:id="9"/>
          </w:p>
          <w:p w14:paraId="3E515056" w14:textId="77777777" w:rsidR="00D545E3" w:rsidRDefault="00D545E3">
            <w:pPr>
              <w:jc w:val="both"/>
              <w:rPr>
                <w:rFonts w:ascii="Trebuchet MS" w:hAnsi="Trebuchet MS" w:cs="Arial"/>
                <w:u w:val="single"/>
              </w:rPr>
            </w:pPr>
          </w:p>
        </w:tc>
      </w:tr>
    </w:tbl>
    <w:p w14:paraId="081B3DAF" w14:textId="77777777" w:rsidR="00445C05" w:rsidRDefault="00445C05"/>
    <w:tbl>
      <w:tblPr>
        <w:tblW w:w="9540" w:type="dxa"/>
        <w:tblInd w:w="18" w:type="dxa"/>
        <w:tblLook w:val="01E0" w:firstRow="1" w:lastRow="1" w:firstColumn="1" w:lastColumn="1" w:noHBand="0" w:noVBand="0"/>
      </w:tblPr>
      <w:tblGrid>
        <w:gridCol w:w="9540"/>
      </w:tblGrid>
      <w:tr w:rsidR="00445C05" w14:paraId="3D56786C" w14:textId="77777777" w:rsidTr="00765F3C">
        <w:trPr>
          <w:trHeight w:val="280"/>
        </w:trPr>
        <w:tc>
          <w:tcPr>
            <w:tcW w:w="9540" w:type="dxa"/>
            <w:hideMark/>
          </w:tcPr>
          <w:p w14:paraId="181A11B5" w14:textId="77777777" w:rsidR="00882F3C" w:rsidRDefault="009E1182">
            <w:pPr>
              <w:jc w:val="both"/>
              <w:rPr>
                <w:rFonts w:ascii="Trebuchet MS" w:hAnsi="Trebuchet MS" w:cs="Arial"/>
                <w:b/>
              </w:rPr>
            </w:pPr>
            <w:bookmarkStart w:id="10" w:name="S32424"/>
            <w:r>
              <w:rPr>
                <w:rFonts w:ascii="Trebuchet MS" w:hAnsi="Trebuchet MS" w:cs="Arial"/>
                <w:b/>
              </w:rPr>
              <w:t>Approval of Minutes</w:t>
            </w:r>
            <w:bookmarkEnd w:id="10"/>
          </w:p>
          <w:p w14:paraId="3B2609E5" w14:textId="77777777" w:rsidR="00D545E3" w:rsidRDefault="00D545E3">
            <w:pPr>
              <w:jc w:val="both"/>
              <w:rPr>
                <w:rFonts w:ascii="Trebuchet MS" w:hAnsi="Trebuchet MS" w:cs="Arial"/>
                <w:b/>
              </w:rPr>
            </w:pPr>
          </w:p>
        </w:tc>
      </w:tr>
    </w:tbl>
    <w:p w14:paraId="3956A618" w14:textId="77777777" w:rsidR="00445C05" w:rsidRDefault="00445C05"/>
    <w:tbl>
      <w:tblPr>
        <w:tblW w:w="9554" w:type="dxa"/>
        <w:tblInd w:w="18" w:type="dxa"/>
        <w:tblLook w:val="01E0" w:firstRow="1" w:lastRow="1" w:firstColumn="1" w:lastColumn="1" w:noHBand="0" w:noVBand="0"/>
      </w:tblPr>
      <w:tblGrid>
        <w:gridCol w:w="991"/>
        <w:gridCol w:w="8563"/>
      </w:tblGrid>
      <w:tr w:rsidR="00445C05" w14:paraId="7AD4D1EE" w14:textId="77777777" w:rsidTr="00A3313D">
        <w:trPr>
          <w:trHeight w:val="411"/>
        </w:trPr>
        <w:tc>
          <w:tcPr>
            <w:tcW w:w="991" w:type="dxa"/>
            <w:hideMark/>
          </w:tcPr>
          <w:p w14:paraId="4C2EBEE9" w14:textId="77777777" w:rsidR="00882F3C" w:rsidRDefault="009E1182">
            <w:pPr>
              <w:jc w:val="both"/>
              <w:rPr>
                <w:rFonts w:ascii="Trebuchet MS" w:hAnsi="Trebuchet MS" w:cs="Arial"/>
              </w:rPr>
            </w:pPr>
            <w:r>
              <w:rPr>
                <w:rFonts w:ascii="Trebuchet MS" w:hAnsi="Trebuchet MS" w:cs="Arial"/>
              </w:rPr>
              <w:t>2.</w:t>
            </w:r>
          </w:p>
        </w:tc>
        <w:tc>
          <w:tcPr>
            <w:tcW w:w="8563" w:type="dxa"/>
            <w:hideMark/>
          </w:tcPr>
          <w:p w14:paraId="385EC278" w14:textId="77777777" w:rsidR="00882F3C" w:rsidRDefault="009E1182">
            <w:pPr>
              <w:jc w:val="both"/>
              <w:rPr>
                <w:rFonts w:ascii="Trebuchet MS" w:hAnsi="Trebuchet MS" w:cs="Arial"/>
                <w:u w:val="single"/>
              </w:rPr>
            </w:pPr>
            <w:bookmarkStart w:id="11" w:name="I43506"/>
            <w:r>
              <w:rPr>
                <w:rFonts w:ascii="Trebuchet MS" w:hAnsi="Trebuchet MS" w:cs="Arial"/>
                <w:u w:val="single"/>
              </w:rPr>
              <w:t>Approval of Minutes for the July 25th, 2024 Downtown Commission Meeting</w:t>
            </w:r>
            <w:bookmarkEnd w:id="11"/>
          </w:p>
          <w:p w14:paraId="2657368F" w14:textId="77777777" w:rsidR="00D545E3" w:rsidRDefault="00D545E3">
            <w:pPr>
              <w:jc w:val="both"/>
              <w:rPr>
                <w:rFonts w:ascii="Trebuchet MS" w:hAnsi="Trebuchet MS" w:cs="Arial"/>
                <w:u w:val="single"/>
              </w:rPr>
            </w:pPr>
          </w:p>
        </w:tc>
      </w:tr>
      <w:tr w:rsidR="00445C05" w14:paraId="309FA7B8" w14:textId="77777777" w:rsidTr="005516CC">
        <w:trPr>
          <w:trHeight w:val="288"/>
        </w:trPr>
        <w:tc>
          <w:tcPr>
            <w:tcW w:w="991" w:type="dxa"/>
          </w:tcPr>
          <w:p w14:paraId="51868A53" w14:textId="77777777" w:rsidR="00E9585C" w:rsidRPr="00E9585C" w:rsidRDefault="00E9585C">
            <w:pPr>
              <w:jc w:val="both"/>
              <w:rPr>
                <w:rFonts w:ascii="Trebuchet MS" w:hAnsi="Trebuchet MS" w:cs="Arial"/>
              </w:rPr>
            </w:pPr>
          </w:p>
        </w:tc>
        <w:tc>
          <w:tcPr>
            <w:tcW w:w="8563" w:type="dxa"/>
          </w:tcPr>
          <w:p w14:paraId="31757D87" w14:textId="77777777" w:rsidR="00E9585C" w:rsidRDefault="009E1182">
            <w:pPr>
              <w:jc w:val="both"/>
              <w:rPr>
                <w:rFonts w:ascii="Trebuchet MS" w:hAnsi="Trebuchet MS" w:cs="Arial"/>
              </w:rPr>
            </w:pPr>
            <w:r w:rsidRPr="00E9585C">
              <w:rPr>
                <w:rFonts w:ascii="Trebuchet MS" w:hAnsi="Trebuchet MS" w:cs="Arial"/>
              </w:rPr>
              <w:t>Motion to approve the minutes for the July 25th, 2024 Downtown Commission Meeting.</w:t>
            </w:r>
          </w:p>
          <w:p w14:paraId="035D62B0" w14:textId="77777777" w:rsidR="00364A25" w:rsidRPr="00E9585C" w:rsidRDefault="00364A25">
            <w:pPr>
              <w:jc w:val="both"/>
              <w:rPr>
                <w:rFonts w:ascii="Trebuchet MS" w:hAnsi="Trebuchet MS" w:cs="Arial"/>
              </w:rPr>
            </w:pPr>
          </w:p>
        </w:tc>
      </w:tr>
    </w:tbl>
    <w:p w14:paraId="77F21701" w14:textId="77777777" w:rsidR="00445C05" w:rsidRDefault="00445C05"/>
    <w:tbl>
      <w:tblPr>
        <w:tblW w:w="9540" w:type="dxa"/>
        <w:tblInd w:w="18" w:type="dxa"/>
        <w:tblLook w:val="01E0" w:firstRow="1" w:lastRow="1" w:firstColumn="1" w:lastColumn="1" w:noHBand="0" w:noVBand="0"/>
      </w:tblPr>
      <w:tblGrid>
        <w:gridCol w:w="9540"/>
      </w:tblGrid>
      <w:tr w:rsidR="00445C05" w14:paraId="6BF97810" w14:textId="77777777" w:rsidTr="00765F3C">
        <w:trPr>
          <w:trHeight w:val="280"/>
        </w:trPr>
        <w:tc>
          <w:tcPr>
            <w:tcW w:w="9540" w:type="dxa"/>
            <w:hideMark/>
          </w:tcPr>
          <w:p w14:paraId="1D69876A" w14:textId="77777777" w:rsidR="00882F3C" w:rsidRDefault="009E1182">
            <w:pPr>
              <w:jc w:val="both"/>
              <w:rPr>
                <w:rFonts w:ascii="Trebuchet MS" w:hAnsi="Trebuchet MS" w:cs="Arial"/>
                <w:b/>
              </w:rPr>
            </w:pPr>
            <w:bookmarkStart w:id="12" w:name="S32425"/>
            <w:r>
              <w:rPr>
                <w:rFonts w:ascii="Trebuchet MS" w:hAnsi="Trebuchet MS" w:cs="Arial"/>
                <w:b/>
              </w:rPr>
              <w:t>General Business</w:t>
            </w:r>
            <w:bookmarkEnd w:id="12"/>
          </w:p>
          <w:p w14:paraId="747C9F55" w14:textId="77777777" w:rsidR="00D545E3" w:rsidRDefault="00D545E3">
            <w:pPr>
              <w:jc w:val="both"/>
              <w:rPr>
                <w:rFonts w:ascii="Trebuchet MS" w:hAnsi="Trebuchet MS" w:cs="Arial"/>
                <w:b/>
              </w:rPr>
            </w:pPr>
          </w:p>
        </w:tc>
      </w:tr>
    </w:tbl>
    <w:p w14:paraId="5C7FE523" w14:textId="77777777" w:rsidR="00445C05" w:rsidRDefault="00445C05"/>
    <w:tbl>
      <w:tblPr>
        <w:tblW w:w="9554" w:type="dxa"/>
        <w:tblInd w:w="18" w:type="dxa"/>
        <w:tblLook w:val="01E0" w:firstRow="1" w:lastRow="1" w:firstColumn="1" w:lastColumn="1" w:noHBand="0" w:noVBand="0"/>
      </w:tblPr>
      <w:tblGrid>
        <w:gridCol w:w="991"/>
        <w:gridCol w:w="8563"/>
      </w:tblGrid>
      <w:tr w:rsidR="00445C05" w14:paraId="313B4DA9" w14:textId="77777777" w:rsidTr="00A3313D">
        <w:trPr>
          <w:trHeight w:val="411"/>
        </w:trPr>
        <w:tc>
          <w:tcPr>
            <w:tcW w:w="991" w:type="dxa"/>
            <w:hideMark/>
          </w:tcPr>
          <w:p w14:paraId="31865C23" w14:textId="77777777" w:rsidR="00882F3C" w:rsidRDefault="009E1182">
            <w:pPr>
              <w:jc w:val="both"/>
              <w:rPr>
                <w:rFonts w:ascii="Trebuchet MS" w:hAnsi="Trebuchet MS" w:cs="Arial"/>
              </w:rPr>
            </w:pPr>
            <w:r>
              <w:rPr>
                <w:rFonts w:ascii="Trebuchet MS" w:hAnsi="Trebuchet MS" w:cs="Arial"/>
              </w:rPr>
              <w:t>3.</w:t>
            </w:r>
          </w:p>
        </w:tc>
        <w:tc>
          <w:tcPr>
            <w:tcW w:w="8563" w:type="dxa"/>
            <w:hideMark/>
          </w:tcPr>
          <w:p w14:paraId="0A897E30" w14:textId="77777777" w:rsidR="00882F3C" w:rsidRDefault="009E1182">
            <w:pPr>
              <w:jc w:val="both"/>
              <w:rPr>
                <w:rFonts w:ascii="Trebuchet MS" w:hAnsi="Trebuchet MS" w:cs="Arial"/>
                <w:u w:val="single"/>
              </w:rPr>
            </w:pPr>
            <w:bookmarkStart w:id="13" w:name="I43503"/>
            <w:r>
              <w:rPr>
                <w:rFonts w:ascii="Trebuchet MS" w:hAnsi="Trebuchet MS" w:cs="Arial"/>
                <w:u w:val="single"/>
              </w:rPr>
              <w:t>Proposed Changes To Downtown Employee &amp; Residential Parking Programs</w:t>
            </w:r>
            <w:bookmarkEnd w:id="13"/>
          </w:p>
          <w:p w14:paraId="57BAB840" w14:textId="77777777" w:rsidR="00D545E3" w:rsidRDefault="00D545E3">
            <w:pPr>
              <w:jc w:val="both"/>
              <w:rPr>
                <w:rFonts w:ascii="Trebuchet MS" w:hAnsi="Trebuchet MS" w:cs="Arial"/>
                <w:u w:val="single"/>
              </w:rPr>
            </w:pPr>
          </w:p>
        </w:tc>
      </w:tr>
      <w:tr w:rsidR="00445C05" w14:paraId="0B1365E9" w14:textId="77777777" w:rsidTr="005516CC">
        <w:trPr>
          <w:trHeight w:val="288"/>
        </w:trPr>
        <w:tc>
          <w:tcPr>
            <w:tcW w:w="991" w:type="dxa"/>
          </w:tcPr>
          <w:p w14:paraId="4B1F2123" w14:textId="77777777" w:rsidR="00E9585C" w:rsidRPr="00E9585C" w:rsidRDefault="00E9585C">
            <w:pPr>
              <w:jc w:val="both"/>
              <w:rPr>
                <w:rFonts w:ascii="Trebuchet MS" w:hAnsi="Trebuchet MS" w:cs="Arial"/>
              </w:rPr>
            </w:pPr>
          </w:p>
        </w:tc>
        <w:tc>
          <w:tcPr>
            <w:tcW w:w="8563" w:type="dxa"/>
          </w:tcPr>
          <w:p w14:paraId="493EFE58" w14:textId="10B04805" w:rsidR="009E1182" w:rsidRDefault="009E1182">
            <w:pPr>
              <w:jc w:val="both"/>
              <w:rPr>
                <w:rFonts w:ascii="Trebuchet MS" w:hAnsi="Trebuchet MS" w:cs="Arial"/>
              </w:rPr>
            </w:pPr>
            <w:r w:rsidRPr="00E9585C">
              <w:rPr>
                <w:rFonts w:ascii="Trebuchet MS" w:hAnsi="Trebuchet MS" w:cs="Arial"/>
              </w:rPr>
              <w:t>Motion to:</w:t>
            </w:r>
          </w:p>
          <w:p w14:paraId="3893BD6B" w14:textId="77777777" w:rsidR="00E9585C" w:rsidRDefault="009E1182">
            <w:pPr>
              <w:jc w:val="both"/>
              <w:rPr>
                <w:rFonts w:ascii="Trebuchet MS" w:hAnsi="Trebuchet MS" w:cs="Arial"/>
              </w:rPr>
            </w:pPr>
            <w:r w:rsidRPr="00E9585C">
              <w:rPr>
                <w:rFonts w:ascii="Trebuchet MS" w:hAnsi="Trebuchet MS" w:cs="Arial"/>
              </w:rPr>
              <w:t>1. Make a Recommendation to Santa Cruz City Council to approve Proposed Parking Rates shown in Exhibit A for Downtown Employee Parking Programs</w:t>
            </w:r>
          </w:p>
          <w:p w14:paraId="16D68CFD" w14:textId="77777777" w:rsidR="00E9585C" w:rsidRDefault="00E9585C">
            <w:pPr>
              <w:jc w:val="both"/>
              <w:rPr>
                <w:rFonts w:ascii="Trebuchet MS" w:hAnsi="Trebuchet MS" w:cs="Arial"/>
              </w:rPr>
            </w:pPr>
          </w:p>
          <w:p w14:paraId="3FEB7497" w14:textId="77777777" w:rsidR="00E9585C" w:rsidRDefault="009E1182">
            <w:pPr>
              <w:jc w:val="both"/>
              <w:rPr>
                <w:rFonts w:ascii="Trebuchet MS" w:hAnsi="Trebuchet MS" w:cs="Arial"/>
              </w:rPr>
            </w:pPr>
            <w:r w:rsidRPr="00E9585C">
              <w:rPr>
                <w:rFonts w:ascii="Trebuchet MS" w:hAnsi="Trebuchet MS" w:cs="Arial"/>
              </w:rPr>
              <w:t>2. Make a Recommendation to Santa Cruz City Council to approve Proposed Parking Rates shown in Exhibit A for Downtown Residential Parking Programs</w:t>
            </w:r>
          </w:p>
          <w:p w14:paraId="46E4A4EA" w14:textId="77777777" w:rsidR="00E9585C" w:rsidRDefault="00E9585C">
            <w:pPr>
              <w:jc w:val="both"/>
              <w:rPr>
                <w:rFonts w:ascii="Trebuchet MS" w:hAnsi="Trebuchet MS" w:cs="Arial"/>
              </w:rPr>
            </w:pPr>
          </w:p>
          <w:p w14:paraId="4C97799A" w14:textId="77777777" w:rsidR="00E9585C" w:rsidRDefault="009E1182">
            <w:pPr>
              <w:jc w:val="both"/>
              <w:rPr>
                <w:rFonts w:ascii="Trebuchet MS" w:hAnsi="Trebuchet MS" w:cs="Arial"/>
              </w:rPr>
            </w:pPr>
            <w:r w:rsidRPr="00E9585C">
              <w:rPr>
                <w:rFonts w:ascii="Trebuchet MS" w:hAnsi="Trebuchet MS" w:cs="Arial"/>
              </w:rPr>
              <w:lastRenderedPageBreak/>
              <w:t>3. Make a Recommendation to Santa Cruz City Council for the Inclusion of Downtown Residents in the Go Santa Cruz program if the Proposed Parking Rates for Residential Parking Programs are Adopted</w:t>
            </w:r>
          </w:p>
          <w:p w14:paraId="6A20E58E" w14:textId="77777777" w:rsidR="00364A25" w:rsidRPr="00E9585C" w:rsidRDefault="00364A25">
            <w:pPr>
              <w:jc w:val="both"/>
              <w:rPr>
                <w:rFonts w:ascii="Trebuchet MS" w:hAnsi="Trebuchet MS" w:cs="Arial"/>
              </w:rPr>
            </w:pPr>
          </w:p>
        </w:tc>
      </w:tr>
    </w:tbl>
    <w:p w14:paraId="02394FA6" w14:textId="77777777" w:rsidR="00445C05" w:rsidRDefault="00445C05"/>
    <w:tbl>
      <w:tblPr>
        <w:tblW w:w="9554" w:type="dxa"/>
        <w:tblInd w:w="18" w:type="dxa"/>
        <w:tblLook w:val="01E0" w:firstRow="1" w:lastRow="1" w:firstColumn="1" w:lastColumn="1" w:noHBand="0" w:noVBand="0"/>
      </w:tblPr>
      <w:tblGrid>
        <w:gridCol w:w="991"/>
        <w:gridCol w:w="8563"/>
      </w:tblGrid>
      <w:tr w:rsidR="00445C05" w14:paraId="0D2E9BC3" w14:textId="77777777" w:rsidTr="00A3313D">
        <w:trPr>
          <w:trHeight w:val="411"/>
        </w:trPr>
        <w:tc>
          <w:tcPr>
            <w:tcW w:w="991" w:type="dxa"/>
            <w:hideMark/>
          </w:tcPr>
          <w:p w14:paraId="6BB14907" w14:textId="77777777" w:rsidR="00882F3C" w:rsidRDefault="009E1182">
            <w:pPr>
              <w:jc w:val="both"/>
              <w:rPr>
                <w:rFonts w:ascii="Trebuchet MS" w:hAnsi="Trebuchet MS" w:cs="Arial"/>
              </w:rPr>
            </w:pPr>
            <w:r>
              <w:rPr>
                <w:rFonts w:ascii="Trebuchet MS" w:hAnsi="Trebuchet MS" w:cs="Arial"/>
              </w:rPr>
              <w:t>4.</w:t>
            </w:r>
          </w:p>
        </w:tc>
        <w:tc>
          <w:tcPr>
            <w:tcW w:w="8563" w:type="dxa"/>
            <w:hideMark/>
          </w:tcPr>
          <w:p w14:paraId="0B4B7474" w14:textId="77777777" w:rsidR="00882F3C" w:rsidRDefault="009E1182">
            <w:pPr>
              <w:jc w:val="both"/>
              <w:rPr>
                <w:rFonts w:ascii="Trebuchet MS" w:hAnsi="Trebuchet MS" w:cs="Arial"/>
                <w:u w:val="single"/>
              </w:rPr>
            </w:pPr>
            <w:bookmarkStart w:id="14" w:name="I43504"/>
            <w:r>
              <w:rPr>
                <w:rFonts w:ascii="Trebuchet MS" w:hAnsi="Trebuchet MS" w:cs="Arial"/>
                <w:u w:val="single"/>
              </w:rPr>
              <w:t>City of Santa Cruz Downtown Commission 2025 Work Plan</w:t>
            </w:r>
            <w:bookmarkEnd w:id="14"/>
          </w:p>
          <w:p w14:paraId="68BF47B3" w14:textId="77777777" w:rsidR="00D545E3" w:rsidRDefault="00D545E3">
            <w:pPr>
              <w:jc w:val="both"/>
              <w:rPr>
                <w:rFonts w:ascii="Trebuchet MS" w:hAnsi="Trebuchet MS" w:cs="Arial"/>
                <w:u w:val="single"/>
              </w:rPr>
            </w:pPr>
          </w:p>
        </w:tc>
      </w:tr>
      <w:tr w:rsidR="00445C05" w14:paraId="373176B1" w14:textId="77777777" w:rsidTr="005516CC">
        <w:trPr>
          <w:trHeight w:val="288"/>
        </w:trPr>
        <w:tc>
          <w:tcPr>
            <w:tcW w:w="991" w:type="dxa"/>
          </w:tcPr>
          <w:p w14:paraId="501A335F" w14:textId="77777777" w:rsidR="00E9585C" w:rsidRPr="00E9585C" w:rsidRDefault="00E9585C">
            <w:pPr>
              <w:jc w:val="both"/>
              <w:rPr>
                <w:rFonts w:ascii="Trebuchet MS" w:hAnsi="Trebuchet MS" w:cs="Arial"/>
              </w:rPr>
            </w:pPr>
          </w:p>
        </w:tc>
        <w:tc>
          <w:tcPr>
            <w:tcW w:w="8563" w:type="dxa"/>
          </w:tcPr>
          <w:p w14:paraId="1831B1CF" w14:textId="77777777" w:rsidR="00E9585C" w:rsidRDefault="009E1182">
            <w:pPr>
              <w:jc w:val="both"/>
              <w:rPr>
                <w:rFonts w:ascii="Trebuchet MS" w:hAnsi="Trebuchet MS" w:cs="Arial"/>
              </w:rPr>
            </w:pPr>
            <w:r w:rsidRPr="00E9585C">
              <w:rPr>
                <w:rFonts w:ascii="Trebuchet MS" w:hAnsi="Trebuchet MS" w:cs="Arial"/>
              </w:rPr>
              <w:t>Motion to approve the Downtown Commission 2025 Work Plan.</w:t>
            </w:r>
          </w:p>
          <w:p w14:paraId="457F1410" w14:textId="77777777" w:rsidR="00364A25" w:rsidRPr="00E9585C" w:rsidRDefault="00364A25">
            <w:pPr>
              <w:jc w:val="both"/>
              <w:rPr>
                <w:rFonts w:ascii="Trebuchet MS" w:hAnsi="Trebuchet MS" w:cs="Arial"/>
              </w:rPr>
            </w:pPr>
          </w:p>
        </w:tc>
      </w:tr>
    </w:tbl>
    <w:p w14:paraId="7FA325B6" w14:textId="77777777" w:rsidR="00445C05" w:rsidRDefault="00445C05"/>
    <w:tbl>
      <w:tblPr>
        <w:tblW w:w="9540" w:type="dxa"/>
        <w:tblInd w:w="18" w:type="dxa"/>
        <w:tblLook w:val="01E0" w:firstRow="1" w:lastRow="1" w:firstColumn="1" w:lastColumn="1" w:noHBand="0" w:noVBand="0"/>
      </w:tblPr>
      <w:tblGrid>
        <w:gridCol w:w="9540"/>
      </w:tblGrid>
      <w:tr w:rsidR="00445C05" w14:paraId="11677034" w14:textId="77777777" w:rsidTr="00765F3C">
        <w:trPr>
          <w:trHeight w:val="280"/>
        </w:trPr>
        <w:tc>
          <w:tcPr>
            <w:tcW w:w="9540" w:type="dxa"/>
            <w:hideMark/>
          </w:tcPr>
          <w:p w14:paraId="30EAA6E9" w14:textId="77777777" w:rsidR="00882F3C" w:rsidRDefault="009E1182">
            <w:pPr>
              <w:jc w:val="both"/>
              <w:rPr>
                <w:rFonts w:ascii="Trebuchet MS" w:hAnsi="Trebuchet MS" w:cs="Arial"/>
                <w:b/>
              </w:rPr>
            </w:pPr>
            <w:bookmarkStart w:id="15" w:name="S32426"/>
            <w:r>
              <w:rPr>
                <w:rFonts w:ascii="Trebuchet MS" w:hAnsi="Trebuchet MS" w:cs="Arial"/>
                <w:b/>
              </w:rPr>
              <w:t>Information Items</w:t>
            </w:r>
            <w:bookmarkEnd w:id="15"/>
          </w:p>
          <w:p w14:paraId="351212C9" w14:textId="77777777" w:rsidR="00D545E3" w:rsidRDefault="00D545E3">
            <w:pPr>
              <w:jc w:val="both"/>
              <w:rPr>
                <w:rFonts w:ascii="Trebuchet MS" w:hAnsi="Trebuchet MS" w:cs="Arial"/>
                <w:b/>
              </w:rPr>
            </w:pPr>
          </w:p>
        </w:tc>
      </w:tr>
    </w:tbl>
    <w:p w14:paraId="484843CC" w14:textId="77777777" w:rsidR="00445C05" w:rsidRDefault="00445C05"/>
    <w:tbl>
      <w:tblPr>
        <w:tblW w:w="9540" w:type="dxa"/>
        <w:tblInd w:w="18" w:type="dxa"/>
        <w:tblLook w:val="01E0" w:firstRow="1" w:lastRow="1" w:firstColumn="1" w:lastColumn="1" w:noHBand="0" w:noVBand="0"/>
      </w:tblPr>
      <w:tblGrid>
        <w:gridCol w:w="9540"/>
      </w:tblGrid>
      <w:tr w:rsidR="00445C05" w14:paraId="728B2D6D" w14:textId="77777777" w:rsidTr="00765F3C">
        <w:trPr>
          <w:trHeight w:val="280"/>
        </w:trPr>
        <w:tc>
          <w:tcPr>
            <w:tcW w:w="9540" w:type="dxa"/>
            <w:hideMark/>
          </w:tcPr>
          <w:p w14:paraId="175DB8D6" w14:textId="77777777" w:rsidR="00882F3C" w:rsidRDefault="009E1182">
            <w:pPr>
              <w:jc w:val="both"/>
              <w:rPr>
                <w:rFonts w:ascii="Trebuchet MS" w:hAnsi="Trebuchet MS" w:cs="Arial"/>
                <w:b/>
              </w:rPr>
            </w:pPr>
            <w:bookmarkStart w:id="16" w:name="S32427"/>
            <w:r>
              <w:rPr>
                <w:rFonts w:ascii="Trebuchet MS" w:hAnsi="Trebuchet MS" w:cs="Arial"/>
                <w:b/>
              </w:rPr>
              <w:t>Subcommittee/Advisory Body Oral Reports</w:t>
            </w:r>
            <w:bookmarkEnd w:id="16"/>
          </w:p>
          <w:p w14:paraId="0188A76A" w14:textId="77777777" w:rsidR="00D545E3" w:rsidRDefault="00D545E3">
            <w:pPr>
              <w:jc w:val="both"/>
              <w:rPr>
                <w:rFonts w:ascii="Trebuchet MS" w:hAnsi="Trebuchet MS" w:cs="Arial"/>
                <w:b/>
              </w:rPr>
            </w:pPr>
          </w:p>
        </w:tc>
      </w:tr>
    </w:tbl>
    <w:p w14:paraId="605A96F9" w14:textId="77777777" w:rsidR="00445C05" w:rsidRDefault="00445C05"/>
    <w:tbl>
      <w:tblPr>
        <w:tblW w:w="9540" w:type="dxa"/>
        <w:tblInd w:w="18" w:type="dxa"/>
        <w:tblLook w:val="01E0" w:firstRow="1" w:lastRow="1" w:firstColumn="1" w:lastColumn="1" w:noHBand="0" w:noVBand="0"/>
      </w:tblPr>
      <w:tblGrid>
        <w:gridCol w:w="9540"/>
      </w:tblGrid>
      <w:tr w:rsidR="00445C05" w14:paraId="6B504A2D" w14:textId="77777777" w:rsidTr="00765F3C">
        <w:trPr>
          <w:trHeight w:val="280"/>
        </w:trPr>
        <w:tc>
          <w:tcPr>
            <w:tcW w:w="9540" w:type="dxa"/>
            <w:hideMark/>
          </w:tcPr>
          <w:p w14:paraId="0E5EB4E3" w14:textId="77777777" w:rsidR="00882F3C" w:rsidRDefault="009E1182">
            <w:pPr>
              <w:jc w:val="both"/>
              <w:rPr>
                <w:rFonts w:ascii="Trebuchet MS" w:hAnsi="Trebuchet MS" w:cs="Arial"/>
                <w:b/>
              </w:rPr>
            </w:pPr>
            <w:bookmarkStart w:id="17" w:name="S32428"/>
            <w:r>
              <w:rPr>
                <w:rFonts w:ascii="Trebuchet MS" w:hAnsi="Trebuchet MS" w:cs="Arial"/>
                <w:b/>
              </w:rPr>
              <w:t>Items Initiated by Members for Future Agendas</w:t>
            </w:r>
            <w:bookmarkEnd w:id="17"/>
          </w:p>
          <w:p w14:paraId="624E278D" w14:textId="77777777" w:rsidR="00D545E3" w:rsidRDefault="00D545E3">
            <w:pPr>
              <w:jc w:val="both"/>
              <w:rPr>
                <w:rFonts w:ascii="Trebuchet MS" w:hAnsi="Trebuchet MS" w:cs="Arial"/>
                <w:b/>
              </w:rPr>
            </w:pPr>
          </w:p>
        </w:tc>
      </w:tr>
    </w:tbl>
    <w:p w14:paraId="023A8727" w14:textId="77777777" w:rsidR="00445C05" w:rsidRDefault="00445C05"/>
    <w:tbl>
      <w:tblPr>
        <w:tblW w:w="9540" w:type="dxa"/>
        <w:tblInd w:w="18" w:type="dxa"/>
        <w:tblLook w:val="01E0" w:firstRow="1" w:lastRow="1" w:firstColumn="1" w:lastColumn="1" w:noHBand="0" w:noVBand="0"/>
      </w:tblPr>
      <w:tblGrid>
        <w:gridCol w:w="9540"/>
      </w:tblGrid>
      <w:tr w:rsidR="00445C05" w14:paraId="40E9689F" w14:textId="77777777" w:rsidTr="00765F3C">
        <w:trPr>
          <w:trHeight w:val="280"/>
        </w:trPr>
        <w:tc>
          <w:tcPr>
            <w:tcW w:w="9540" w:type="dxa"/>
            <w:hideMark/>
          </w:tcPr>
          <w:p w14:paraId="1A5F9EBD" w14:textId="77777777" w:rsidR="00882F3C" w:rsidRDefault="009E1182">
            <w:pPr>
              <w:jc w:val="both"/>
              <w:rPr>
                <w:rFonts w:ascii="Trebuchet MS" w:hAnsi="Trebuchet MS" w:cs="Arial"/>
                <w:b/>
              </w:rPr>
            </w:pPr>
            <w:bookmarkStart w:id="18" w:name="S32429"/>
            <w:r>
              <w:rPr>
                <w:rFonts w:ascii="Trebuchet MS" w:hAnsi="Trebuchet MS" w:cs="Arial"/>
                <w:b/>
              </w:rPr>
              <w:t>Adjournment</w:t>
            </w:r>
            <w:bookmarkEnd w:id="18"/>
          </w:p>
          <w:p w14:paraId="61597BA6" w14:textId="77777777" w:rsidR="00D545E3" w:rsidRDefault="00D545E3">
            <w:pPr>
              <w:jc w:val="both"/>
              <w:rPr>
                <w:rFonts w:ascii="Trebuchet MS" w:hAnsi="Trebuchet MS" w:cs="Arial"/>
                <w:b/>
              </w:rPr>
            </w:pPr>
          </w:p>
        </w:tc>
      </w:tr>
    </w:tbl>
    <w:p w14:paraId="555F6304" w14:textId="77777777" w:rsidR="00445C05" w:rsidRDefault="00445C05"/>
    <w:sectPr w:rsidR="00445C05" w:rsidSect="00E62EE5">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6066"/>
    <w:multiLevelType w:val="hybridMultilevel"/>
    <w:tmpl w:val="D88E69CC"/>
    <w:lvl w:ilvl="0" w:tplc="D7B61560">
      <w:start w:val="1"/>
      <w:numFmt w:val="bullet"/>
      <w:lvlText w:val=""/>
      <w:lvlJc w:val="left"/>
      <w:pPr>
        <w:tabs>
          <w:tab w:val="num" w:pos="720"/>
        </w:tabs>
        <w:ind w:left="720" w:hanging="360"/>
      </w:pPr>
      <w:rPr>
        <w:rFonts w:ascii="Symbol" w:hAnsi="Symbol" w:hint="default"/>
      </w:rPr>
    </w:lvl>
    <w:lvl w:ilvl="1" w:tplc="40824EDA" w:tentative="1">
      <w:start w:val="1"/>
      <w:numFmt w:val="bullet"/>
      <w:lvlText w:val="o"/>
      <w:lvlJc w:val="left"/>
      <w:pPr>
        <w:tabs>
          <w:tab w:val="num" w:pos="1440"/>
        </w:tabs>
        <w:ind w:left="1440" w:hanging="360"/>
      </w:pPr>
      <w:rPr>
        <w:rFonts w:ascii="Courier New" w:hAnsi="Courier New" w:cs="Courier New" w:hint="default"/>
      </w:rPr>
    </w:lvl>
    <w:lvl w:ilvl="2" w:tplc="638C8FB6" w:tentative="1">
      <w:start w:val="1"/>
      <w:numFmt w:val="bullet"/>
      <w:lvlText w:val=""/>
      <w:lvlJc w:val="left"/>
      <w:pPr>
        <w:tabs>
          <w:tab w:val="num" w:pos="2160"/>
        </w:tabs>
        <w:ind w:left="2160" w:hanging="360"/>
      </w:pPr>
      <w:rPr>
        <w:rFonts w:ascii="Wingdings" w:hAnsi="Wingdings" w:hint="default"/>
      </w:rPr>
    </w:lvl>
    <w:lvl w:ilvl="3" w:tplc="BB46F3C6" w:tentative="1">
      <w:start w:val="1"/>
      <w:numFmt w:val="bullet"/>
      <w:lvlText w:val=""/>
      <w:lvlJc w:val="left"/>
      <w:pPr>
        <w:tabs>
          <w:tab w:val="num" w:pos="2880"/>
        </w:tabs>
        <w:ind w:left="2880" w:hanging="360"/>
      </w:pPr>
      <w:rPr>
        <w:rFonts w:ascii="Symbol" w:hAnsi="Symbol" w:hint="default"/>
      </w:rPr>
    </w:lvl>
    <w:lvl w:ilvl="4" w:tplc="AD0AE668" w:tentative="1">
      <w:start w:val="1"/>
      <w:numFmt w:val="bullet"/>
      <w:lvlText w:val="o"/>
      <w:lvlJc w:val="left"/>
      <w:pPr>
        <w:tabs>
          <w:tab w:val="num" w:pos="3600"/>
        </w:tabs>
        <w:ind w:left="3600" w:hanging="360"/>
      </w:pPr>
      <w:rPr>
        <w:rFonts w:ascii="Courier New" w:hAnsi="Courier New" w:cs="Courier New" w:hint="default"/>
      </w:rPr>
    </w:lvl>
    <w:lvl w:ilvl="5" w:tplc="DFFA0E0A" w:tentative="1">
      <w:start w:val="1"/>
      <w:numFmt w:val="bullet"/>
      <w:lvlText w:val=""/>
      <w:lvlJc w:val="left"/>
      <w:pPr>
        <w:tabs>
          <w:tab w:val="num" w:pos="4320"/>
        </w:tabs>
        <w:ind w:left="4320" w:hanging="360"/>
      </w:pPr>
      <w:rPr>
        <w:rFonts w:ascii="Wingdings" w:hAnsi="Wingdings" w:hint="default"/>
      </w:rPr>
    </w:lvl>
    <w:lvl w:ilvl="6" w:tplc="0FC8C966" w:tentative="1">
      <w:start w:val="1"/>
      <w:numFmt w:val="bullet"/>
      <w:lvlText w:val=""/>
      <w:lvlJc w:val="left"/>
      <w:pPr>
        <w:tabs>
          <w:tab w:val="num" w:pos="5040"/>
        </w:tabs>
        <w:ind w:left="5040" w:hanging="360"/>
      </w:pPr>
      <w:rPr>
        <w:rFonts w:ascii="Symbol" w:hAnsi="Symbol" w:hint="default"/>
      </w:rPr>
    </w:lvl>
    <w:lvl w:ilvl="7" w:tplc="E806C750" w:tentative="1">
      <w:start w:val="1"/>
      <w:numFmt w:val="bullet"/>
      <w:lvlText w:val="o"/>
      <w:lvlJc w:val="left"/>
      <w:pPr>
        <w:tabs>
          <w:tab w:val="num" w:pos="5760"/>
        </w:tabs>
        <w:ind w:left="5760" w:hanging="360"/>
      </w:pPr>
      <w:rPr>
        <w:rFonts w:ascii="Courier New" w:hAnsi="Courier New" w:cs="Courier New" w:hint="default"/>
      </w:rPr>
    </w:lvl>
    <w:lvl w:ilvl="8" w:tplc="036A449A" w:tentative="1">
      <w:start w:val="1"/>
      <w:numFmt w:val="bullet"/>
      <w:lvlText w:val=""/>
      <w:lvlJc w:val="left"/>
      <w:pPr>
        <w:tabs>
          <w:tab w:val="num" w:pos="6480"/>
        </w:tabs>
        <w:ind w:left="6480" w:hanging="360"/>
      </w:pPr>
      <w:rPr>
        <w:rFonts w:ascii="Wingdings" w:hAnsi="Wingdings" w:hint="default"/>
      </w:rPr>
    </w:lvl>
  </w:abstractNum>
  <w:num w:numId="1" w16cid:durableId="665090082">
    <w:abstractNumId w:val="0"/>
  </w:num>
  <w:num w:numId="2" w16cid:durableId="1170949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C0"/>
    <w:rsid w:val="000023A9"/>
    <w:rsid w:val="000027B3"/>
    <w:rsid w:val="000032EE"/>
    <w:rsid w:val="0000416F"/>
    <w:rsid w:val="00005D10"/>
    <w:rsid w:val="00006038"/>
    <w:rsid w:val="000109D9"/>
    <w:rsid w:val="0001514B"/>
    <w:rsid w:val="00026005"/>
    <w:rsid w:val="0002615C"/>
    <w:rsid w:val="000262A0"/>
    <w:rsid w:val="00027294"/>
    <w:rsid w:val="00030835"/>
    <w:rsid w:val="00030C6D"/>
    <w:rsid w:val="00031C6E"/>
    <w:rsid w:val="000320D5"/>
    <w:rsid w:val="000323CE"/>
    <w:rsid w:val="00035BF8"/>
    <w:rsid w:val="0004140B"/>
    <w:rsid w:val="000422B9"/>
    <w:rsid w:val="000447FF"/>
    <w:rsid w:val="00047DEF"/>
    <w:rsid w:val="00053227"/>
    <w:rsid w:val="00061B7E"/>
    <w:rsid w:val="000620EA"/>
    <w:rsid w:val="00064E3B"/>
    <w:rsid w:val="00066639"/>
    <w:rsid w:val="0007464A"/>
    <w:rsid w:val="000775D8"/>
    <w:rsid w:val="00080127"/>
    <w:rsid w:val="000809E6"/>
    <w:rsid w:val="00081F42"/>
    <w:rsid w:val="00083595"/>
    <w:rsid w:val="00085D03"/>
    <w:rsid w:val="00087BCE"/>
    <w:rsid w:val="000934F1"/>
    <w:rsid w:val="000937A3"/>
    <w:rsid w:val="000951E1"/>
    <w:rsid w:val="000A2E65"/>
    <w:rsid w:val="000A33D7"/>
    <w:rsid w:val="000A4CDD"/>
    <w:rsid w:val="000A67FA"/>
    <w:rsid w:val="000B1499"/>
    <w:rsid w:val="000B3E23"/>
    <w:rsid w:val="000B7E19"/>
    <w:rsid w:val="000B7E88"/>
    <w:rsid w:val="000C162E"/>
    <w:rsid w:val="000C20E5"/>
    <w:rsid w:val="000C31E5"/>
    <w:rsid w:val="000C3B62"/>
    <w:rsid w:val="000C7873"/>
    <w:rsid w:val="000D2584"/>
    <w:rsid w:val="000D5014"/>
    <w:rsid w:val="000D56D8"/>
    <w:rsid w:val="000D6440"/>
    <w:rsid w:val="000D67B9"/>
    <w:rsid w:val="000E198F"/>
    <w:rsid w:val="000E33BB"/>
    <w:rsid w:val="000E6ADC"/>
    <w:rsid w:val="000E7067"/>
    <w:rsid w:val="000F148A"/>
    <w:rsid w:val="000F5761"/>
    <w:rsid w:val="001038AE"/>
    <w:rsid w:val="00103918"/>
    <w:rsid w:val="00105489"/>
    <w:rsid w:val="00114613"/>
    <w:rsid w:val="00116E55"/>
    <w:rsid w:val="00122542"/>
    <w:rsid w:val="00124DDD"/>
    <w:rsid w:val="00125BBB"/>
    <w:rsid w:val="001322E9"/>
    <w:rsid w:val="001349B8"/>
    <w:rsid w:val="00136509"/>
    <w:rsid w:val="00141F15"/>
    <w:rsid w:val="00150246"/>
    <w:rsid w:val="0015031B"/>
    <w:rsid w:val="00153137"/>
    <w:rsid w:val="0015318B"/>
    <w:rsid w:val="001610CE"/>
    <w:rsid w:val="00161A45"/>
    <w:rsid w:val="001622A5"/>
    <w:rsid w:val="00164AFD"/>
    <w:rsid w:val="001672D3"/>
    <w:rsid w:val="00171045"/>
    <w:rsid w:val="00176FB4"/>
    <w:rsid w:val="0018104C"/>
    <w:rsid w:val="0018127C"/>
    <w:rsid w:val="00183523"/>
    <w:rsid w:val="00183572"/>
    <w:rsid w:val="00186E83"/>
    <w:rsid w:val="0019026F"/>
    <w:rsid w:val="0019071F"/>
    <w:rsid w:val="00192528"/>
    <w:rsid w:val="001932B9"/>
    <w:rsid w:val="00194E55"/>
    <w:rsid w:val="001A54F2"/>
    <w:rsid w:val="001A74F7"/>
    <w:rsid w:val="001B0DDB"/>
    <w:rsid w:val="001B2EBF"/>
    <w:rsid w:val="001B510C"/>
    <w:rsid w:val="001B5375"/>
    <w:rsid w:val="001B54B5"/>
    <w:rsid w:val="001B6543"/>
    <w:rsid w:val="001B6BA8"/>
    <w:rsid w:val="001C0D36"/>
    <w:rsid w:val="001C4711"/>
    <w:rsid w:val="001C763F"/>
    <w:rsid w:val="001D17F3"/>
    <w:rsid w:val="001D4CBC"/>
    <w:rsid w:val="001D526D"/>
    <w:rsid w:val="001D5B9B"/>
    <w:rsid w:val="001E288B"/>
    <w:rsid w:val="001E483C"/>
    <w:rsid w:val="001E5AFE"/>
    <w:rsid w:val="001E7947"/>
    <w:rsid w:val="001F0EB7"/>
    <w:rsid w:val="001F7DB8"/>
    <w:rsid w:val="00201523"/>
    <w:rsid w:val="0020229B"/>
    <w:rsid w:val="00203110"/>
    <w:rsid w:val="00203A7C"/>
    <w:rsid w:val="00205251"/>
    <w:rsid w:val="00206AC5"/>
    <w:rsid w:val="002142E7"/>
    <w:rsid w:val="00214C37"/>
    <w:rsid w:val="00226750"/>
    <w:rsid w:val="002312BC"/>
    <w:rsid w:val="00232A88"/>
    <w:rsid w:val="00236C82"/>
    <w:rsid w:val="00237F6D"/>
    <w:rsid w:val="00237FCF"/>
    <w:rsid w:val="00241C65"/>
    <w:rsid w:val="00242C73"/>
    <w:rsid w:val="0024530A"/>
    <w:rsid w:val="00245C6B"/>
    <w:rsid w:val="00245D65"/>
    <w:rsid w:val="002516EF"/>
    <w:rsid w:val="0025179C"/>
    <w:rsid w:val="00251FE9"/>
    <w:rsid w:val="002522EF"/>
    <w:rsid w:val="00254498"/>
    <w:rsid w:val="00260F69"/>
    <w:rsid w:val="002634D5"/>
    <w:rsid w:val="002655DB"/>
    <w:rsid w:val="00280469"/>
    <w:rsid w:val="00281721"/>
    <w:rsid w:val="00281EC2"/>
    <w:rsid w:val="00284115"/>
    <w:rsid w:val="00297B83"/>
    <w:rsid w:val="002A7F55"/>
    <w:rsid w:val="002B48A5"/>
    <w:rsid w:val="002B5D58"/>
    <w:rsid w:val="002C216E"/>
    <w:rsid w:val="002C3CB2"/>
    <w:rsid w:val="002C619D"/>
    <w:rsid w:val="002D2550"/>
    <w:rsid w:val="002D294A"/>
    <w:rsid w:val="002D2DBA"/>
    <w:rsid w:val="002D41F5"/>
    <w:rsid w:val="002D42AC"/>
    <w:rsid w:val="002D612C"/>
    <w:rsid w:val="002E109C"/>
    <w:rsid w:val="002E2607"/>
    <w:rsid w:val="002E2A8A"/>
    <w:rsid w:val="002E4497"/>
    <w:rsid w:val="002E68F9"/>
    <w:rsid w:val="002F3336"/>
    <w:rsid w:val="002F388B"/>
    <w:rsid w:val="003029A5"/>
    <w:rsid w:val="00306EB2"/>
    <w:rsid w:val="003109D6"/>
    <w:rsid w:val="003114E0"/>
    <w:rsid w:val="00314212"/>
    <w:rsid w:val="00315DA7"/>
    <w:rsid w:val="003160C6"/>
    <w:rsid w:val="00317EDB"/>
    <w:rsid w:val="003213A0"/>
    <w:rsid w:val="00324144"/>
    <w:rsid w:val="00324D04"/>
    <w:rsid w:val="003265B6"/>
    <w:rsid w:val="0032757A"/>
    <w:rsid w:val="00337EF1"/>
    <w:rsid w:val="003431C9"/>
    <w:rsid w:val="0034560A"/>
    <w:rsid w:val="00364A25"/>
    <w:rsid w:val="00364B59"/>
    <w:rsid w:val="00365445"/>
    <w:rsid w:val="00367A84"/>
    <w:rsid w:val="003724A9"/>
    <w:rsid w:val="0037499B"/>
    <w:rsid w:val="00374F8C"/>
    <w:rsid w:val="00375AE0"/>
    <w:rsid w:val="003811C8"/>
    <w:rsid w:val="0038515C"/>
    <w:rsid w:val="0038789D"/>
    <w:rsid w:val="00391C74"/>
    <w:rsid w:val="00392951"/>
    <w:rsid w:val="00392E1C"/>
    <w:rsid w:val="00396602"/>
    <w:rsid w:val="003A05FD"/>
    <w:rsid w:val="003A0732"/>
    <w:rsid w:val="003A136E"/>
    <w:rsid w:val="003A1903"/>
    <w:rsid w:val="003A203F"/>
    <w:rsid w:val="003A2D1D"/>
    <w:rsid w:val="003A4B02"/>
    <w:rsid w:val="003B0BE6"/>
    <w:rsid w:val="003B1F50"/>
    <w:rsid w:val="003B3001"/>
    <w:rsid w:val="003B3160"/>
    <w:rsid w:val="003B3E41"/>
    <w:rsid w:val="003B791E"/>
    <w:rsid w:val="003C1590"/>
    <w:rsid w:val="003C2845"/>
    <w:rsid w:val="003C2A0D"/>
    <w:rsid w:val="003C3415"/>
    <w:rsid w:val="003C467F"/>
    <w:rsid w:val="003D0329"/>
    <w:rsid w:val="003D2D08"/>
    <w:rsid w:val="003D5977"/>
    <w:rsid w:val="003D5E14"/>
    <w:rsid w:val="003E19FE"/>
    <w:rsid w:val="003E3F7C"/>
    <w:rsid w:val="003E49CC"/>
    <w:rsid w:val="003E5428"/>
    <w:rsid w:val="003E6291"/>
    <w:rsid w:val="003E783F"/>
    <w:rsid w:val="003F049F"/>
    <w:rsid w:val="003F1242"/>
    <w:rsid w:val="003F13E5"/>
    <w:rsid w:val="003F1585"/>
    <w:rsid w:val="003F779A"/>
    <w:rsid w:val="004033EC"/>
    <w:rsid w:val="00404DB3"/>
    <w:rsid w:val="0040628E"/>
    <w:rsid w:val="0041097E"/>
    <w:rsid w:val="0041243A"/>
    <w:rsid w:val="00415312"/>
    <w:rsid w:val="00416E8F"/>
    <w:rsid w:val="00420774"/>
    <w:rsid w:val="0042259B"/>
    <w:rsid w:val="00422FA2"/>
    <w:rsid w:val="00424851"/>
    <w:rsid w:val="00425601"/>
    <w:rsid w:val="0042561A"/>
    <w:rsid w:val="00426F2D"/>
    <w:rsid w:val="00431190"/>
    <w:rsid w:val="00431F66"/>
    <w:rsid w:val="00435257"/>
    <w:rsid w:val="00435753"/>
    <w:rsid w:val="00436CEC"/>
    <w:rsid w:val="004374DF"/>
    <w:rsid w:val="00445C05"/>
    <w:rsid w:val="00446555"/>
    <w:rsid w:val="00446560"/>
    <w:rsid w:val="00451B8D"/>
    <w:rsid w:val="00456A1F"/>
    <w:rsid w:val="00456E20"/>
    <w:rsid w:val="0046180E"/>
    <w:rsid w:val="00465144"/>
    <w:rsid w:val="0046562D"/>
    <w:rsid w:val="0047024F"/>
    <w:rsid w:val="0047048D"/>
    <w:rsid w:val="004709E1"/>
    <w:rsid w:val="00472ABD"/>
    <w:rsid w:val="004833EE"/>
    <w:rsid w:val="004834DE"/>
    <w:rsid w:val="00484DEC"/>
    <w:rsid w:val="004861E0"/>
    <w:rsid w:val="00486983"/>
    <w:rsid w:val="00491091"/>
    <w:rsid w:val="00491EFA"/>
    <w:rsid w:val="0049263D"/>
    <w:rsid w:val="00496BB9"/>
    <w:rsid w:val="004A04F6"/>
    <w:rsid w:val="004A1D10"/>
    <w:rsid w:val="004A692E"/>
    <w:rsid w:val="004A6A91"/>
    <w:rsid w:val="004B1E2B"/>
    <w:rsid w:val="004B329E"/>
    <w:rsid w:val="004B52BA"/>
    <w:rsid w:val="004B66F9"/>
    <w:rsid w:val="004B6B31"/>
    <w:rsid w:val="004B7281"/>
    <w:rsid w:val="004C77FD"/>
    <w:rsid w:val="004D3170"/>
    <w:rsid w:val="004E0264"/>
    <w:rsid w:val="004E057E"/>
    <w:rsid w:val="004E1A0E"/>
    <w:rsid w:val="004E364F"/>
    <w:rsid w:val="004F0920"/>
    <w:rsid w:val="004F1315"/>
    <w:rsid w:val="004F288A"/>
    <w:rsid w:val="00506E93"/>
    <w:rsid w:val="00507349"/>
    <w:rsid w:val="00512981"/>
    <w:rsid w:val="005131B0"/>
    <w:rsid w:val="00513FED"/>
    <w:rsid w:val="00514A2E"/>
    <w:rsid w:val="005178C1"/>
    <w:rsid w:val="005241DF"/>
    <w:rsid w:val="00530453"/>
    <w:rsid w:val="00537841"/>
    <w:rsid w:val="00543DE8"/>
    <w:rsid w:val="005467BE"/>
    <w:rsid w:val="005516CC"/>
    <w:rsid w:val="0055471E"/>
    <w:rsid w:val="00555DAB"/>
    <w:rsid w:val="0055682B"/>
    <w:rsid w:val="00556E89"/>
    <w:rsid w:val="00561999"/>
    <w:rsid w:val="00562216"/>
    <w:rsid w:val="00564255"/>
    <w:rsid w:val="005672CA"/>
    <w:rsid w:val="005679FF"/>
    <w:rsid w:val="005702ED"/>
    <w:rsid w:val="00571E4B"/>
    <w:rsid w:val="00574474"/>
    <w:rsid w:val="00575CDE"/>
    <w:rsid w:val="00584C79"/>
    <w:rsid w:val="005855BA"/>
    <w:rsid w:val="00585AC8"/>
    <w:rsid w:val="00586319"/>
    <w:rsid w:val="00586B39"/>
    <w:rsid w:val="00593EC1"/>
    <w:rsid w:val="00594F32"/>
    <w:rsid w:val="00595916"/>
    <w:rsid w:val="0059661E"/>
    <w:rsid w:val="00596D81"/>
    <w:rsid w:val="005A5124"/>
    <w:rsid w:val="005B0026"/>
    <w:rsid w:val="005B0414"/>
    <w:rsid w:val="005B06EB"/>
    <w:rsid w:val="005B0C87"/>
    <w:rsid w:val="005B1A53"/>
    <w:rsid w:val="005B5018"/>
    <w:rsid w:val="005B53B2"/>
    <w:rsid w:val="005B79EE"/>
    <w:rsid w:val="005C105D"/>
    <w:rsid w:val="005D0FB1"/>
    <w:rsid w:val="005D17E2"/>
    <w:rsid w:val="005D1F7F"/>
    <w:rsid w:val="005E0224"/>
    <w:rsid w:val="005E3E4B"/>
    <w:rsid w:val="005E5920"/>
    <w:rsid w:val="005F5619"/>
    <w:rsid w:val="0060240B"/>
    <w:rsid w:val="00602A04"/>
    <w:rsid w:val="00607DC3"/>
    <w:rsid w:val="0061040F"/>
    <w:rsid w:val="00620147"/>
    <w:rsid w:val="0062063A"/>
    <w:rsid w:val="00622A89"/>
    <w:rsid w:val="0063114C"/>
    <w:rsid w:val="00632443"/>
    <w:rsid w:val="006331E3"/>
    <w:rsid w:val="006360A9"/>
    <w:rsid w:val="00641695"/>
    <w:rsid w:val="00641A75"/>
    <w:rsid w:val="006429DF"/>
    <w:rsid w:val="006459BE"/>
    <w:rsid w:val="00647508"/>
    <w:rsid w:val="0064763F"/>
    <w:rsid w:val="00655F3B"/>
    <w:rsid w:val="006658F6"/>
    <w:rsid w:val="006703EF"/>
    <w:rsid w:val="00670BAD"/>
    <w:rsid w:val="006719D6"/>
    <w:rsid w:val="00672A31"/>
    <w:rsid w:val="006737F5"/>
    <w:rsid w:val="00681636"/>
    <w:rsid w:val="006849AB"/>
    <w:rsid w:val="00691706"/>
    <w:rsid w:val="0069256B"/>
    <w:rsid w:val="00694D50"/>
    <w:rsid w:val="006A18E8"/>
    <w:rsid w:val="006B0D49"/>
    <w:rsid w:val="006B34CC"/>
    <w:rsid w:val="006B4855"/>
    <w:rsid w:val="006C0F8A"/>
    <w:rsid w:val="006C6283"/>
    <w:rsid w:val="006C6753"/>
    <w:rsid w:val="006C6856"/>
    <w:rsid w:val="006C75BC"/>
    <w:rsid w:val="006D2E28"/>
    <w:rsid w:val="006D6045"/>
    <w:rsid w:val="006D7BCB"/>
    <w:rsid w:val="006E0808"/>
    <w:rsid w:val="006E4A8E"/>
    <w:rsid w:val="006F1916"/>
    <w:rsid w:val="006F1EDC"/>
    <w:rsid w:val="006F48C6"/>
    <w:rsid w:val="006F5AE0"/>
    <w:rsid w:val="006F6476"/>
    <w:rsid w:val="00700604"/>
    <w:rsid w:val="0070426C"/>
    <w:rsid w:val="0070468A"/>
    <w:rsid w:val="00711605"/>
    <w:rsid w:val="007119F5"/>
    <w:rsid w:val="0071227E"/>
    <w:rsid w:val="00712545"/>
    <w:rsid w:val="00715016"/>
    <w:rsid w:val="00715C29"/>
    <w:rsid w:val="007164AB"/>
    <w:rsid w:val="00717484"/>
    <w:rsid w:val="0072072F"/>
    <w:rsid w:val="00723CDF"/>
    <w:rsid w:val="00724B2A"/>
    <w:rsid w:val="00726065"/>
    <w:rsid w:val="00734254"/>
    <w:rsid w:val="00734518"/>
    <w:rsid w:val="0073487B"/>
    <w:rsid w:val="00734EF4"/>
    <w:rsid w:val="00737306"/>
    <w:rsid w:val="0073730A"/>
    <w:rsid w:val="00737CE0"/>
    <w:rsid w:val="007419B4"/>
    <w:rsid w:val="0074368D"/>
    <w:rsid w:val="00744411"/>
    <w:rsid w:val="007523BF"/>
    <w:rsid w:val="00753558"/>
    <w:rsid w:val="00755B13"/>
    <w:rsid w:val="00760770"/>
    <w:rsid w:val="00760883"/>
    <w:rsid w:val="00761CA6"/>
    <w:rsid w:val="00762BAF"/>
    <w:rsid w:val="00763C8D"/>
    <w:rsid w:val="00765F3C"/>
    <w:rsid w:val="0078036C"/>
    <w:rsid w:val="0078249C"/>
    <w:rsid w:val="0079027D"/>
    <w:rsid w:val="00792424"/>
    <w:rsid w:val="00792A51"/>
    <w:rsid w:val="00795798"/>
    <w:rsid w:val="00797489"/>
    <w:rsid w:val="007B0274"/>
    <w:rsid w:val="007B03FF"/>
    <w:rsid w:val="007B6DE0"/>
    <w:rsid w:val="007B6F5F"/>
    <w:rsid w:val="007C04AD"/>
    <w:rsid w:val="007C1602"/>
    <w:rsid w:val="007C257E"/>
    <w:rsid w:val="007C469B"/>
    <w:rsid w:val="007D1E1E"/>
    <w:rsid w:val="007D3A12"/>
    <w:rsid w:val="007D55CB"/>
    <w:rsid w:val="007E31F4"/>
    <w:rsid w:val="007F3C4C"/>
    <w:rsid w:val="007F63EC"/>
    <w:rsid w:val="007F72A6"/>
    <w:rsid w:val="00802A52"/>
    <w:rsid w:val="0080431A"/>
    <w:rsid w:val="0080652F"/>
    <w:rsid w:val="00810983"/>
    <w:rsid w:val="00815425"/>
    <w:rsid w:val="0081636B"/>
    <w:rsid w:val="00816462"/>
    <w:rsid w:val="00816986"/>
    <w:rsid w:val="00820ED2"/>
    <w:rsid w:val="00822547"/>
    <w:rsid w:val="00822EC5"/>
    <w:rsid w:val="008230BE"/>
    <w:rsid w:val="00823D5A"/>
    <w:rsid w:val="008250B3"/>
    <w:rsid w:val="00825BB1"/>
    <w:rsid w:val="00826796"/>
    <w:rsid w:val="008327E2"/>
    <w:rsid w:val="00835EA3"/>
    <w:rsid w:val="00836157"/>
    <w:rsid w:val="0083618D"/>
    <w:rsid w:val="00836A36"/>
    <w:rsid w:val="00843FC0"/>
    <w:rsid w:val="008468C7"/>
    <w:rsid w:val="00846C6A"/>
    <w:rsid w:val="00847D61"/>
    <w:rsid w:val="00852D04"/>
    <w:rsid w:val="0085645A"/>
    <w:rsid w:val="00860799"/>
    <w:rsid w:val="00860CF7"/>
    <w:rsid w:val="008610DD"/>
    <w:rsid w:val="008627B8"/>
    <w:rsid w:val="00862E24"/>
    <w:rsid w:val="00862FA3"/>
    <w:rsid w:val="00863007"/>
    <w:rsid w:val="00865127"/>
    <w:rsid w:val="008705F0"/>
    <w:rsid w:val="008716D6"/>
    <w:rsid w:val="008774A7"/>
    <w:rsid w:val="00881C9C"/>
    <w:rsid w:val="00882F3C"/>
    <w:rsid w:val="00883B8D"/>
    <w:rsid w:val="00885370"/>
    <w:rsid w:val="008914A6"/>
    <w:rsid w:val="00893D17"/>
    <w:rsid w:val="008941BE"/>
    <w:rsid w:val="008A1318"/>
    <w:rsid w:val="008A355E"/>
    <w:rsid w:val="008A582B"/>
    <w:rsid w:val="008A6577"/>
    <w:rsid w:val="008A77AF"/>
    <w:rsid w:val="008B73C6"/>
    <w:rsid w:val="008B7E9A"/>
    <w:rsid w:val="008C5189"/>
    <w:rsid w:val="008D304F"/>
    <w:rsid w:val="008D426D"/>
    <w:rsid w:val="008D55A3"/>
    <w:rsid w:val="008D690B"/>
    <w:rsid w:val="008E1874"/>
    <w:rsid w:val="008E334B"/>
    <w:rsid w:val="008F1580"/>
    <w:rsid w:val="0090202D"/>
    <w:rsid w:val="00902281"/>
    <w:rsid w:val="009043ED"/>
    <w:rsid w:val="00907907"/>
    <w:rsid w:val="009102F6"/>
    <w:rsid w:val="009204E7"/>
    <w:rsid w:val="0092569A"/>
    <w:rsid w:val="00932224"/>
    <w:rsid w:val="0093286B"/>
    <w:rsid w:val="00933AA0"/>
    <w:rsid w:val="00935865"/>
    <w:rsid w:val="00935C7F"/>
    <w:rsid w:val="009435FC"/>
    <w:rsid w:val="00945636"/>
    <w:rsid w:val="00947C9A"/>
    <w:rsid w:val="00947D96"/>
    <w:rsid w:val="00950274"/>
    <w:rsid w:val="00951B7F"/>
    <w:rsid w:val="009537ED"/>
    <w:rsid w:val="0095744C"/>
    <w:rsid w:val="00957CD3"/>
    <w:rsid w:val="00960986"/>
    <w:rsid w:val="00960E3A"/>
    <w:rsid w:val="009634C6"/>
    <w:rsid w:val="0096377E"/>
    <w:rsid w:val="0096687D"/>
    <w:rsid w:val="009749FC"/>
    <w:rsid w:val="00976100"/>
    <w:rsid w:val="00976890"/>
    <w:rsid w:val="00987F62"/>
    <w:rsid w:val="00990F18"/>
    <w:rsid w:val="00993ADA"/>
    <w:rsid w:val="009A113F"/>
    <w:rsid w:val="009A1801"/>
    <w:rsid w:val="009A2B11"/>
    <w:rsid w:val="009A3EC5"/>
    <w:rsid w:val="009A52A3"/>
    <w:rsid w:val="009A7F95"/>
    <w:rsid w:val="009B2BDE"/>
    <w:rsid w:val="009B3319"/>
    <w:rsid w:val="009B65D1"/>
    <w:rsid w:val="009B71A0"/>
    <w:rsid w:val="009B7850"/>
    <w:rsid w:val="009C1CED"/>
    <w:rsid w:val="009C4E65"/>
    <w:rsid w:val="009C6E0A"/>
    <w:rsid w:val="009D003A"/>
    <w:rsid w:val="009D0C8B"/>
    <w:rsid w:val="009D1DA5"/>
    <w:rsid w:val="009D218D"/>
    <w:rsid w:val="009D21B7"/>
    <w:rsid w:val="009E1182"/>
    <w:rsid w:val="009E594B"/>
    <w:rsid w:val="009F077D"/>
    <w:rsid w:val="009F21FA"/>
    <w:rsid w:val="009F5FAF"/>
    <w:rsid w:val="009F664F"/>
    <w:rsid w:val="00A011D1"/>
    <w:rsid w:val="00A07F71"/>
    <w:rsid w:val="00A10AF1"/>
    <w:rsid w:val="00A1146A"/>
    <w:rsid w:val="00A159D9"/>
    <w:rsid w:val="00A15A89"/>
    <w:rsid w:val="00A20EC5"/>
    <w:rsid w:val="00A2164E"/>
    <w:rsid w:val="00A21D8C"/>
    <w:rsid w:val="00A23096"/>
    <w:rsid w:val="00A265D2"/>
    <w:rsid w:val="00A267F4"/>
    <w:rsid w:val="00A27B77"/>
    <w:rsid w:val="00A330AC"/>
    <w:rsid w:val="00A3313D"/>
    <w:rsid w:val="00A337D0"/>
    <w:rsid w:val="00A34988"/>
    <w:rsid w:val="00A36669"/>
    <w:rsid w:val="00A413A1"/>
    <w:rsid w:val="00A41A4E"/>
    <w:rsid w:val="00A4236E"/>
    <w:rsid w:val="00A45D35"/>
    <w:rsid w:val="00A46277"/>
    <w:rsid w:val="00A46695"/>
    <w:rsid w:val="00A509BB"/>
    <w:rsid w:val="00A517A9"/>
    <w:rsid w:val="00A535C7"/>
    <w:rsid w:val="00A57321"/>
    <w:rsid w:val="00A607A2"/>
    <w:rsid w:val="00A619F4"/>
    <w:rsid w:val="00A6765F"/>
    <w:rsid w:val="00A71FD7"/>
    <w:rsid w:val="00A7247F"/>
    <w:rsid w:val="00A72D8C"/>
    <w:rsid w:val="00A7321C"/>
    <w:rsid w:val="00A755F6"/>
    <w:rsid w:val="00A759ED"/>
    <w:rsid w:val="00A8286F"/>
    <w:rsid w:val="00A835EE"/>
    <w:rsid w:val="00A84477"/>
    <w:rsid w:val="00A86357"/>
    <w:rsid w:val="00A92632"/>
    <w:rsid w:val="00A97104"/>
    <w:rsid w:val="00A975C3"/>
    <w:rsid w:val="00A97D9B"/>
    <w:rsid w:val="00AA02B8"/>
    <w:rsid w:val="00AA2AA0"/>
    <w:rsid w:val="00AA48A8"/>
    <w:rsid w:val="00AA5C42"/>
    <w:rsid w:val="00AA7661"/>
    <w:rsid w:val="00AB058F"/>
    <w:rsid w:val="00AB17BC"/>
    <w:rsid w:val="00AB5546"/>
    <w:rsid w:val="00AC2064"/>
    <w:rsid w:val="00AC368B"/>
    <w:rsid w:val="00AC628A"/>
    <w:rsid w:val="00AC7EE5"/>
    <w:rsid w:val="00AD3CCC"/>
    <w:rsid w:val="00AD7F2B"/>
    <w:rsid w:val="00AE1868"/>
    <w:rsid w:val="00AE3F01"/>
    <w:rsid w:val="00AE456F"/>
    <w:rsid w:val="00AE6475"/>
    <w:rsid w:val="00AF2C94"/>
    <w:rsid w:val="00AF358C"/>
    <w:rsid w:val="00B0259F"/>
    <w:rsid w:val="00B029B4"/>
    <w:rsid w:val="00B02B1D"/>
    <w:rsid w:val="00B04826"/>
    <w:rsid w:val="00B06E66"/>
    <w:rsid w:val="00B1264C"/>
    <w:rsid w:val="00B144B1"/>
    <w:rsid w:val="00B15A41"/>
    <w:rsid w:val="00B200C5"/>
    <w:rsid w:val="00B262D6"/>
    <w:rsid w:val="00B264D0"/>
    <w:rsid w:val="00B26C82"/>
    <w:rsid w:val="00B2727C"/>
    <w:rsid w:val="00B31FF1"/>
    <w:rsid w:val="00B34AA6"/>
    <w:rsid w:val="00B34ADC"/>
    <w:rsid w:val="00B34E3E"/>
    <w:rsid w:val="00B4211A"/>
    <w:rsid w:val="00B45D17"/>
    <w:rsid w:val="00B45DB9"/>
    <w:rsid w:val="00B46DE9"/>
    <w:rsid w:val="00B507C1"/>
    <w:rsid w:val="00B5330F"/>
    <w:rsid w:val="00B54CEB"/>
    <w:rsid w:val="00B61828"/>
    <w:rsid w:val="00B714EA"/>
    <w:rsid w:val="00B7358C"/>
    <w:rsid w:val="00B773E5"/>
    <w:rsid w:val="00B77AC4"/>
    <w:rsid w:val="00B82BBE"/>
    <w:rsid w:val="00B84429"/>
    <w:rsid w:val="00B90599"/>
    <w:rsid w:val="00B9390A"/>
    <w:rsid w:val="00B94477"/>
    <w:rsid w:val="00B954EA"/>
    <w:rsid w:val="00B96F8D"/>
    <w:rsid w:val="00BA40FF"/>
    <w:rsid w:val="00BA4D77"/>
    <w:rsid w:val="00BA4EEB"/>
    <w:rsid w:val="00BB024F"/>
    <w:rsid w:val="00BB039B"/>
    <w:rsid w:val="00BB10E8"/>
    <w:rsid w:val="00BB3172"/>
    <w:rsid w:val="00BB4299"/>
    <w:rsid w:val="00BB7F81"/>
    <w:rsid w:val="00BC1D22"/>
    <w:rsid w:val="00BC2E8E"/>
    <w:rsid w:val="00BC329C"/>
    <w:rsid w:val="00BC607A"/>
    <w:rsid w:val="00BD2F68"/>
    <w:rsid w:val="00BD48CA"/>
    <w:rsid w:val="00BD5653"/>
    <w:rsid w:val="00BE3081"/>
    <w:rsid w:val="00BE568B"/>
    <w:rsid w:val="00BF0C84"/>
    <w:rsid w:val="00BF1926"/>
    <w:rsid w:val="00BF2FD3"/>
    <w:rsid w:val="00BF3853"/>
    <w:rsid w:val="00BF401B"/>
    <w:rsid w:val="00BF441B"/>
    <w:rsid w:val="00BF64B0"/>
    <w:rsid w:val="00C00210"/>
    <w:rsid w:val="00C04DB4"/>
    <w:rsid w:val="00C04FD6"/>
    <w:rsid w:val="00C06BFF"/>
    <w:rsid w:val="00C06F11"/>
    <w:rsid w:val="00C12207"/>
    <w:rsid w:val="00C12355"/>
    <w:rsid w:val="00C13097"/>
    <w:rsid w:val="00C17BE4"/>
    <w:rsid w:val="00C21146"/>
    <w:rsid w:val="00C21568"/>
    <w:rsid w:val="00C217FF"/>
    <w:rsid w:val="00C21DD4"/>
    <w:rsid w:val="00C23806"/>
    <w:rsid w:val="00C24938"/>
    <w:rsid w:val="00C25960"/>
    <w:rsid w:val="00C32151"/>
    <w:rsid w:val="00C335C5"/>
    <w:rsid w:val="00C3420A"/>
    <w:rsid w:val="00C34F18"/>
    <w:rsid w:val="00C36490"/>
    <w:rsid w:val="00C373F9"/>
    <w:rsid w:val="00C42883"/>
    <w:rsid w:val="00C42F35"/>
    <w:rsid w:val="00C543E0"/>
    <w:rsid w:val="00C56BD3"/>
    <w:rsid w:val="00C6144A"/>
    <w:rsid w:val="00C636BE"/>
    <w:rsid w:val="00C65798"/>
    <w:rsid w:val="00C71404"/>
    <w:rsid w:val="00C72AC6"/>
    <w:rsid w:val="00C754AD"/>
    <w:rsid w:val="00C75571"/>
    <w:rsid w:val="00C77290"/>
    <w:rsid w:val="00C80A1C"/>
    <w:rsid w:val="00C81BBF"/>
    <w:rsid w:val="00C82094"/>
    <w:rsid w:val="00C826D4"/>
    <w:rsid w:val="00C83D36"/>
    <w:rsid w:val="00C84575"/>
    <w:rsid w:val="00C85976"/>
    <w:rsid w:val="00C85CFA"/>
    <w:rsid w:val="00C870B2"/>
    <w:rsid w:val="00C87255"/>
    <w:rsid w:val="00C87907"/>
    <w:rsid w:val="00C917EE"/>
    <w:rsid w:val="00C92E20"/>
    <w:rsid w:val="00C957C5"/>
    <w:rsid w:val="00C96FDC"/>
    <w:rsid w:val="00CA1085"/>
    <w:rsid w:val="00CA39DA"/>
    <w:rsid w:val="00CA595D"/>
    <w:rsid w:val="00CA620F"/>
    <w:rsid w:val="00CB2E65"/>
    <w:rsid w:val="00CB2E91"/>
    <w:rsid w:val="00CB4167"/>
    <w:rsid w:val="00CB71CA"/>
    <w:rsid w:val="00CC18DC"/>
    <w:rsid w:val="00CD0091"/>
    <w:rsid w:val="00CE45CF"/>
    <w:rsid w:val="00CE55D4"/>
    <w:rsid w:val="00CF1EE5"/>
    <w:rsid w:val="00CF350F"/>
    <w:rsid w:val="00CF4895"/>
    <w:rsid w:val="00CF656B"/>
    <w:rsid w:val="00CF6BBB"/>
    <w:rsid w:val="00CF743E"/>
    <w:rsid w:val="00D01142"/>
    <w:rsid w:val="00D05B2B"/>
    <w:rsid w:val="00D10804"/>
    <w:rsid w:val="00D14CD1"/>
    <w:rsid w:val="00D15B85"/>
    <w:rsid w:val="00D20281"/>
    <w:rsid w:val="00D20438"/>
    <w:rsid w:val="00D20AE5"/>
    <w:rsid w:val="00D20EC5"/>
    <w:rsid w:val="00D2233C"/>
    <w:rsid w:val="00D2250D"/>
    <w:rsid w:val="00D2675D"/>
    <w:rsid w:val="00D30184"/>
    <w:rsid w:val="00D33133"/>
    <w:rsid w:val="00D358E4"/>
    <w:rsid w:val="00D377EF"/>
    <w:rsid w:val="00D41FE0"/>
    <w:rsid w:val="00D44C17"/>
    <w:rsid w:val="00D50E6B"/>
    <w:rsid w:val="00D50FD5"/>
    <w:rsid w:val="00D51B42"/>
    <w:rsid w:val="00D51E6F"/>
    <w:rsid w:val="00D542F4"/>
    <w:rsid w:val="00D545E3"/>
    <w:rsid w:val="00D546ED"/>
    <w:rsid w:val="00D56E0B"/>
    <w:rsid w:val="00D56E85"/>
    <w:rsid w:val="00D6044F"/>
    <w:rsid w:val="00D7193B"/>
    <w:rsid w:val="00D71FDF"/>
    <w:rsid w:val="00D7459F"/>
    <w:rsid w:val="00D74B42"/>
    <w:rsid w:val="00D76707"/>
    <w:rsid w:val="00D83248"/>
    <w:rsid w:val="00D85FFB"/>
    <w:rsid w:val="00D87F71"/>
    <w:rsid w:val="00D907A1"/>
    <w:rsid w:val="00D90A99"/>
    <w:rsid w:val="00D933EE"/>
    <w:rsid w:val="00D9436F"/>
    <w:rsid w:val="00D94D12"/>
    <w:rsid w:val="00D96E75"/>
    <w:rsid w:val="00DA093A"/>
    <w:rsid w:val="00DA2AB7"/>
    <w:rsid w:val="00DA49DA"/>
    <w:rsid w:val="00DA4F5F"/>
    <w:rsid w:val="00DA5F19"/>
    <w:rsid w:val="00DA7879"/>
    <w:rsid w:val="00DB0112"/>
    <w:rsid w:val="00DB3E9C"/>
    <w:rsid w:val="00DC4C0D"/>
    <w:rsid w:val="00DC65A3"/>
    <w:rsid w:val="00DD14D5"/>
    <w:rsid w:val="00DD50A1"/>
    <w:rsid w:val="00DE1CDD"/>
    <w:rsid w:val="00DE2156"/>
    <w:rsid w:val="00DE2491"/>
    <w:rsid w:val="00DE3BE7"/>
    <w:rsid w:val="00DE4327"/>
    <w:rsid w:val="00DE4E9E"/>
    <w:rsid w:val="00DE7468"/>
    <w:rsid w:val="00DF55DB"/>
    <w:rsid w:val="00DF59F7"/>
    <w:rsid w:val="00E025CC"/>
    <w:rsid w:val="00E02E8B"/>
    <w:rsid w:val="00E05B03"/>
    <w:rsid w:val="00E0615C"/>
    <w:rsid w:val="00E06A07"/>
    <w:rsid w:val="00E10AF1"/>
    <w:rsid w:val="00E11013"/>
    <w:rsid w:val="00E12276"/>
    <w:rsid w:val="00E1413F"/>
    <w:rsid w:val="00E16530"/>
    <w:rsid w:val="00E16C3B"/>
    <w:rsid w:val="00E2070E"/>
    <w:rsid w:val="00E20CDF"/>
    <w:rsid w:val="00E22183"/>
    <w:rsid w:val="00E2220C"/>
    <w:rsid w:val="00E22B7F"/>
    <w:rsid w:val="00E25407"/>
    <w:rsid w:val="00E2742E"/>
    <w:rsid w:val="00E27AF6"/>
    <w:rsid w:val="00E31EF3"/>
    <w:rsid w:val="00E3269A"/>
    <w:rsid w:val="00E3457C"/>
    <w:rsid w:val="00E36555"/>
    <w:rsid w:val="00E369DB"/>
    <w:rsid w:val="00E43314"/>
    <w:rsid w:val="00E44E57"/>
    <w:rsid w:val="00E47FAF"/>
    <w:rsid w:val="00E5184E"/>
    <w:rsid w:val="00E55378"/>
    <w:rsid w:val="00E622C6"/>
    <w:rsid w:val="00E626EE"/>
    <w:rsid w:val="00E62EE5"/>
    <w:rsid w:val="00E719EC"/>
    <w:rsid w:val="00E723BA"/>
    <w:rsid w:val="00E734B5"/>
    <w:rsid w:val="00E73CD4"/>
    <w:rsid w:val="00E77524"/>
    <w:rsid w:val="00E80ABF"/>
    <w:rsid w:val="00E83A5F"/>
    <w:rsid w:val="00E9221F"/>
    <w:rsid w:val="00E93445"/>
    <w:rsid w:val="00E9506E"/>
    <w:rsid w:val="00E9585C"/>
    <w:rsid w:val="00E959D2"/>
    <w:rsid w:val="00E97A71"/>
    <w:rsid w:val="00EA0A8A"/>
    <w:rsid w:val="00EA0C80"/>
    <w:rsid w:val="00EA55B5"/>
    <w:rsid w:val="00EA5E12"/>
    <w:rsid w:val="00EB0AB9"/>
    <w:rsid w:val="00EB2338"/>
    <w:rsid w:val="00EB61ED"/>
    <w:rsid w:val="00EB7407"/>
    <w:rsid w:val="00EC0B3F"/>
    <w:rsid w:val="00EC0B83"/>
    <w:rsid w:val="00EC1B68"/>
    <w:rsid w:val="00EC3568"/>
    <w:rsid w:val="00EC409C"/>
    <w:rsid w:val="00EC581E"/>
    <w:rsid w:val="00EC6604"/>
    <w:rsid w:val="00ED3659"/>
    <w:rsid w:val="00ED517A"/>
    <w:rsid w:val="00EE1E1A"/>
    <w:rsid w:val="00EE21C1"/>
    <w:rsid w:val="00EE2B0B"/>
    <w:rsid w:val="00EF0C31"/>
    <w:rsid w:val="00EF2ECA"/>
    <w:rsid w:val="00EF5CC5"/>
    <w:rsid w:val="00EF5EC6"/>
    <w:rsid w:val="00EF7AA8"/>
    <w:rsid w:val="00F0208F"/>
    <w:rsid w:val="00F06620"/>
    <w:rsid w:val="00F114E8"/>
    <w:rsid w:val="00F1406C"/>
    <w:rsid w:val="00F14C60"/>
    <w:rsid w:val="00F17178"/>
    <w:rsid w:val="00F248EA"/>
    <w:rsid w:val="00F250C2"/>
    <w:rsid w:val="00F306C3"/>
    <w:rsid w:val="00F40B72"/>
    <w:rsid w:val="00F4766A"/>
    <w:rsid w:val="00F519B1"/>
    <w:rsid w:val="00F57D28"/>
    <w:rsid w:val="00F61441"/>
    <w:rsid w:val="00F63629"/>
    <w:rsid w:val="00F64D23"/>
    <w:rsid w:val="00F75018"/>
    <w:rsid w:val="00F77784"/>
    <w:rsid w:val="00F777D8"/>
    <w:rsid w:val="00F83912"/>
    <w:rsid w:val="00F86D2C"/>
    <w:rsid w:val="00F977F6"/>
    <w:rsid w:val="00FA4E3D"/>
    <w:rsid w:val="00FA5C59"/>
    <w:rsid w:val="00FB073C"/>
    <w:rsid w:val="00FB0B30"/>
    <w:rsid w:val="00FB1C45"/>
    <w:rsid w:val="00FB2503"/>
    <w:rsid w:val="00FB3E17"/>
    <w:rsid w:val="00FB7652"/>
    <w:rsid w:val="00FC0098"/>
    <w:rsid w:val="00FC19BC"/>
    <w:rsid w:val="00FC24A9"/>
    <w:rsid w:val="00FC3299"/>
    <w:rsid w:val="00FC3690"/>
    <w:rsid w:val="00FC744E"/>
    <w:rsid w:val="00FD138C"/>
    <w:rsid w:val="00FE022B"/>
    <w:rsid w:val="00FE0D83"/>
    <w:rsid w:val="00FE3702"/>
    <w:rsid w:val="00FE45FF"/>
    <w:rsid w:val="00FE6333"/>
    <w:rsid w:val="00FF0244"/>
    <w:rsid w:val="00FF0396"/>
    <w:rsid w:val="00FF0BA9"/>
    <w:rsid w:val="00FF3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03A3EA"/>
  <w15:docId w15:val="{FCA9B448-8547-4B5D-B2DB-C87AAE53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441"/>
    <w:rPr>
      <w:sz w:val="24"/>
      <w:szCs w:val="24"/>
    </w:rPr>
  </w:style>
  <w:style w:type="paragraph" w:styleId="Heading2">
    <w:name w:val="heading 2"/>
    <w:basedOn w:val="Normal"/>
    <w:next w:val="Normal"/>
    <w:link w:val="Heading2Char"/>
    <w:semiHidden/>
    <w:unhideWhenUsed/>
    <w:qFormat/>
    <w:rsid w:val="001D5B9B"/>
    <w:pPr>
      <w:keepNext/>
      <w:spacing w:before="240" w:after="60"/>
      <w:outlineLvl w:val="1"/>
    </w:pPr>
    <w:rPr>
      <w:rFonts w:ascii="Cambria" w:hAnsi="Cambria"/>
      <w:b/>
      <w:bCs/>
      <w:i/>
      <w:iCs/>
      <w:sz w:val="28"/>
      <w:szCs w:val="28"/>
    </w:rPr>
  </w:style>
  <w:style w:type="paragraph" w:styleId="Heading7">
    <w:name w:val="heading 7"/>
    <w:basedOn w:val="Normal"/>
    <w:next w:val="Normal"/>
    <w:link w:val="Heading7Char"/>
    <w:qFormat/>
    <w:rsid w:val="00E16530"/>
    <w:pPr>
      <w:keepNext/>
      <w:jc w:val="center"/>
      <w:outlineLvl w:val="6"/>
    </w:pPr>
    <w:rPr>
      <w:rFonts w:ascii="Tahoma" w:hAnsi="Tahoma" w:cs="Tahoma"/>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vel1">
    <w:name w:val="Level 1"/>
    <w:basedOn w:val="TableGrid"/>
    <w:rsid w:val="00DF55DB"/>
    <w:pPr>
      <w:tabs>
        <w:tab w:val="left" w:pos="2880"/>
        <w:tab w:val="left" w:pos="4320"/>
        <w:tab w:val="left" w:pos="10080"/>
      </w:tabs>
      <w:jc w:val="center"/>
    </w:pPr>
    <w:rPr>
      <w:rFonts w:ascii="Arial" w:hAnsi="Arial"/>
      <w:b/>
      <w:color w:val="339966"/>
      <w:sz w:val="28"/>
    </w:rPr>
    <w:tblPr>
      <w:jc w:val="center"/>
    </w:tblPr>
    <w:trPr>
      <w:jc w:val="center"/>
    </w:trPr>
    <w:tcPr>
      <w:vAlign w:val="center"/>
    </w:tcPr>
  </w:style>
  <w:style w:type="paragraph" w:styleId="Caption">
    <w:name w:val="caption"/>
    <w:basedOn w:val="Normal"/>
    <w:next w:val="Normal"/>
    <w:qFormat/>
    <w:rsid w:val="00DF55DB"/>
    <w:rPr>
      <w:b/>
      <w:bCs/>
      <w:sz w:val="20"/>
      <w:szCs w:val="20"/>
    </w:rPr>
  </w:style>
  <w:style w:type="table" w:customStyle="1" w:styleId="Level2">
    <w:name w:val="Level 2"/>
    <w:basedOn w:val="TableGrid"/>
    <w:rsid w:val="00DF55DB"/>
    <w:rPr>
      <w:sz w:val="24"/>
    </w:rPr>
    <w:tblPr/>
  </w:style>
  <w:style w:type="table" w:customStyle="1" w:styleId="Level3">
    <w:name w:val="Level 3"/>
    <w:basedOn w:val="TableGrid"/>
    <w:rsid w:val="00822547"/>
    <w:rPr>
      <w:sz w:val="22"/>
    </w:rPr>
    <w:tblPr>
      <w:tblInd w:w="720" w:type="dxa"/>
      <w:tblCellMar>
        <w:left w:w="115" w:type="dxa"/>
        <w:right w:w="115" w:type="dxa"/>
      </w:tblCellMar>
    </w:tblPr>
  </w:style>
  <w:style w:type="paragraph" w:styleId="Header">
    <w:name w:val="header"/>
    <w:basedOn w:val="Normal"/>
    <w:link w:val="HeaderChar"/>
    <w:uiPriority w:val="99"/>
    <w:rsid w:val="00860CF7"/>
    <w:pPr>
      <w:tabs>
        <w:tab w:val="center" w:pos="4320"/>
        <w:tab w:val="right" w:pos="8640"/>
      </w:tabs>
    </w:pPr>
  </w:style>
  <w:style w:type="paragraph" w:styleId="Footer">
    <w:name w:val="footer"/>
    <w:basedOn w:val="Normal"/>
    <w:rsid w:val="00860CF7"/>
    <w:pPr>
      <w:tabs>
        <w:tab w:val="center" w:pos="4320"/>
        <w:tab w:val="right" w:pos="8640"/>
      </w:tabs>
    </w:pPr>
  </w:style>
  <w:style w:type="character" w:styleId="PageNumber">
    <w:name w:val="page number"/>
    <w:basedOn w:val="DefaultParagraphFont"/>
    <w:rsid w:val="00860CF7"/>
  </w:style>
  <w:style w:type="character" w:customStyle="1" w:styleId="Heading7Char">
    <w:name w:val="Heading 7 Char"/>
    <w:link w:val="Heading7"/>
    <w:rsid w:val="00E16530"/>
    <w:rPr>
      <w:rFonts w:ascii="Tahoma" w:hAnsi="Tahoma" w:cs="Tahoma"/>
      <w:b/>
      <w:bCs/>
      <w:sz w:val="24"/>
      <w:u w:val="single"/>
    </w:rPr>
  </w:style>
  <w:style w:type="paragraph" w:styleId="BodyTextIndent">
    <w:name w:val="Body Text Indent"/>
    <w:basedOn w:val="Normal"/>
    <w:link w:val="BodyTextIndentChar"/>
    <w:rsid w:val="00E16530"/>
    <w:pPr>
      <w:tabs>
        <w:tab w:val="left" w:pos="1170"/>
      </w:tabs>
      <w:ind w:left="2880" w:hanging="2880"/>
    </w:pPr>
    <w:rPr>
      <w:rFonts w:ascii="Tahoma" w:hAnsi="Tahoma" w:cs="Tahoma"/>
      <w:smallCaps/>
      <w:szCs w:val="20"/>
    </w:rPr>
  </w:style>
  <w:style w:type="character" w:customStyle="1" w:styleId="BodyTextIndentChar">
    <w:name w:val="Body Text Indent Char"/>
    <w:link w:val="BodyTextIndent"/>
    <w:rsid w:val="00E16530"/>
    <w:rPr>
      <w:rFonts w:ascii="Tahoma" w:hAnsi="Tahoma" w:cs="Tahoma"/>
      <w:smallCaps/>
      <w:sz w:val="24"/>
    </w:rPr>
  </w:style>
  <w:style w:type="character" w:styleId="Hyperlink">
    <w:name w:val="Hyperlink"/>
    <w:rsid w:val="00B94477"/>
    <w:rPr>
      <w:color w:val="0000FF"/>
      <w:u w:val="single"/>
    </w:rPr>
  </w:style>
  <w:style w:type="character" w:customStyle="1" w:styleId="HeaderChar">
    <w:name w:val="Header Char"/>
    <w:link w:val="Header"/>
    <w:uiPriority w:val="99"/>
    <w:rsid w:val="000E198F"/>
    <w:rPr>
      <w:sz w:val="24"/>
      <w:szCs w:val="24"/>
    </w:rPr>
  </w:style>
  <w:style w:type="paragraph" w:styleId="BalloonText">
    <w:name w:val="Balloon Text"/>
    <w:basedOn w:val="Normal"/>
    <w:link w:val="BalloonTextChar"/>
    <w:rsid w:val="000E198F"/>
    <w:rPr>
      <w:rFonts w:ascii="Tahoma" w:hAnsi="Tahoma" w:cs="Tahoma"/>
      <w:sz w:val="16"/>
      <w:szCs w:val="16"/>
    </w:rPr>
  </w:style>
  <w:style w:type="character" w:customStyle="1" w:styleId="BalloonTextChar">
    <w:name w:val="Balloon Text Char"/>
    <w:link w:val="BalloonText"/>
    <w:rsid w:val="000E198F"/>
    <w:rPr>
      <w:rFonts w:ascii="Tahoma" w:hAnsi="Tahoma" w:cs="Tahoma"/>
      <w:sz w:val="16"/>
      <w:szCs w:val="16"/>
    </w:rPr>
  </w:style>
  <w:style w:type="character" w:customStyle="1" w:styleId="Heading2Char">
    <w:name w:val="Heading 2 Char"/>
    <w:link w:val="Heading2"/>
    <w:semiHidden/>
    <w:rsid w:val="001D5B9B"/>
    <w:rPr>
      <w:rFonts w:ascii="Cambria" w:eastAsia="Times New Roman" w:hAnsi="Cambria" w:cs="Times New Roman"/>
      <w:b/>
      <w:bCs/>
      <w:i/>
      <w:iCs/>
      <w:sz w:val="28"/>
      <w:szCs w:val="28"/>
    </w:rPr>
  </w:style>
  <w:style w:type="paragraph" w:styleId="BodyText">
    <w:name w:val="Body Text"/>
    <w:basedOn w:val="Normal"/>
    <w:link w:val="BodyTextChar"/>
    <w:rsid w:val="001D5B9B"/>
    <w:pPr>
      <w:spacing w:after="120"/>
    </w:pPr>
  </w:style>
  <w:style w:type="character" w:customStyle="1" w:styleId="BodyTextChar">
    <w:name w:val="Body Text Char"/>
    <w:link w:val="BodyText"/>
    <w:rsid w:val="001D5B9B"/>
    <w:rPr>
      <w:sz w:val="24"/>
      <w:szCs w:val="24"/>
    </w:rPr>
  </w:style>
  <w:style w:type="paragraph" w:styleId="Title">
    <w:name w:val="Title"/>
    <w:basedOn w:val="Normal"/>
    <w:link w:val="TitleChar"/>
    <w:uiPriority w:val="10"/>
    <w:qFormat/>
    <w:rsid w:val="001D5B9B"/>
    <w:pPr>
      <w:jc w:val="center"/>
    </w:pPr>
    <w:rPr>
      <w:b/>
      <w:bCs/>
    </w:rPr>
  </w:style>
  <w:style w:type="character" w:customStyle="1" w:styleId="TitleChar">
    <w:name w:val="Title Char"/>
    <w:link w:val="Title"/>
    <w:uiPriority w:val="10"/>
    <w:rsid w:val="001D5B9B"/>
    <w:rPr>
      <w:b/>
      <w:bCs/>
      <w:sz w:val="24"/>
      <w:szCs w:val="24"/>
    </w:rPr>
  </w:style>
  <w:style w:type="paragraph" w:styleId="Subtitle">
    <w:name w:val="Subtitle"/>
    <w:basedOn w:val="Normal"/>
    <w:link w:val="SubtitleChar"/>
    <w:uiPriority w:val="11"/>
    <w:qFormat/>
    <w:rsid w:val="001D5B9B"/>
    <w:pPr>
      <w:jc w:val="center"/>
    </w:pPr>
    <w:rPr>
      <w:b/>
      <w:bCs/>
    </w:rPr>
  </w:style>
  <w:style w:type="character" w:customStyle="1" w:styleId="SubtitleChar">
    <w:name w:val="Subtitle Char"/>
    <w:link w:val="Subtitle"/>
    <w:uiPriority w:val="11"/>
    <w:rsid w:val="001D5B9B"/>
    <w:rPr>
      <w:b/>
      <w:bCs/>
      <w:sz w:val="24"/>
      <w:szCs w:val="24"/>
    </w:rPr>
  </w:style>
  <w:style w:type="paragraph" w:styleId="NormalWeb">
    <w:name w:val="Normal (Web)"/>
    <w:basedOn w:val="Normal"/>
    <w:uiPriority w:val="99"/>
    <w:semiHidden/>
    <w:unhideWhenUsed/>
    <w:rsid w:val="008D304F"/>
    <w:pPr>
      <w:spacing w:before="100" w:beforeAutospacing="1" w:after="100" w:afterAutospacing="1"/>
    </w:pPr>
  </w:style>
  <w:style w:type="character" w:styleId="FollowedHyperlink">
    <w:name w:val="FollowedHyperlink"/>
    <w:basedOn w:val="DefaultParagraphFont"/>
    <w:semiHidden/>
    <w:unhideWhenUsed/>
    <w:rsid w:val="00792A51"/>
    <w:rPr>
      <w:color w:val="800080" w:themeColor="followedHyperlink"/>
      <w:u w:val="single"/>
    </w:rPr>
  </w:style>
  <w:style w:type="character" w:customStyle="1" w:styleId="UnresolvedMention1">
    <w:name w:val="Unresolved Mention1"/>
    <w:basedOn w:val="DefaultParagraphFont"/>
    <w:uiPriority w:val="99"/>
    <w:semiHidden/>
    <w:unhideWhenUsed/>
    <w:rsid w:val="00792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7"/>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uble@santacruzca.gov" TargetMode="External"/><Relationship Id="rId3" Type="http://schemas.openxmlformats.org/officeDocument/2006/relationships/styles" Target="styles.xml"/><Relationship Id="rId7" Type="http://schemas.openxmlformats.org/officeDocument/2006/relationships/hyperlink" Target="http://www.cityofsantacruz.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ityofsantacruz.com/government/city-departments/public-works/public-works-department-commissions/downtown-commission" TargetMode="External"/><Relationship Id="rId4" Type="http://schemas.openxmlformats.org/officeDocument/2006/relationships/settings" Target="settings.xml"/><Relationship Id="rId9" Type="http://schemas.openxmlformats.org/officeDocument/2006/relationships/hyperlink" Target="https://www.cityofsantacruz.com/government/city-departments/public-works/public-works-department-commissions/downtown-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5E2B-B25E-4FB3-9956-EF7955ED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sa_sire</dc:creator>
  <cp:lastModifiedBy>Anna Bobisuthi</cp:lastModifiedBy>
  <cp:revision>2</cp:revision>
  <dcterms:created xsi:type="dcterms:W3CDTF">2024-11-12T21:53:00Z</dcterms:created>
  <dcterms:modified xsi:type="dcterms:W3CDTF">2024-11-12T21:53:00Z</dcterms:modified>
</cp:coreProperties>
</file>